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A5D999" w14:textId="77777777" w:rsidR="00DC197C" w:rsidRPr="009B39A1" w:rsidRDefault="00DC197C" w:rsidP="00F761D0">
      <w:pPr>
        <w:pStyle w:val="BodyText"/>
        <w:spacing w:after="0"/>
        <w:jc w:val="center"/>
        <w:rPr>
          <w:lang w:val="fr-FR"/>
        </w:rPr>
      </w:pPr>
    </w:p>
    <w:p w14:paraId="2499C569" w14:textId="77777777" w:rsidR="002D6163" w:rsidRPr="009B39A1" w:rsidRDefault="002D6163" w:rsidP="00B505D2">
      <w:pPr>
        <w:jc w:val="both"/>
        <w:rPr>
          <w:b/>
          <w:bCs/>
          <w:sz w:val="28"/>
          <w:szCs w:val="28"/>
          <w:lang w:val="fr-FR"/>
        </w:rPr>
      </w:pPr>
    </w:p>
    <w:p w14:paraId="3A370651" w14:textId="77777777" w:rsidR="002D6163" w:rsidRPr="009B39A1" w:rsidRDefault="002D6163" w:rsidP="00B505D2">
      <w:pPr>
        <w:jc w:val="both"/>
        <w:rPr>
          <w:b/>
          <w:bCs/>
          <w:sz w:val="28"/>
          <w:szCs w:val="28"/>
          <w:lang w:val="fr-FR"/>
        </w:rPr>
      </w:pPr>
    </w:p>
    <w:p w14:paraId="6BFA1B9A" w14:textId="77777777" w:rsidR="002D6163" w:rsidRPr="009B39A1" w:rsidRDefault="002D6163" w:rsidP="00B505D2">
      <w:pPr>
        <w:jc w:val="both"/>
        <w:rPr>
          <w:b/>
          <w:bCs/>
          <w:sz w:val="28"/>
          <w:szCs w:val="28"/>
          <w:lang w:val="fr-FR"/>
        </w:rPr>
      </w:pPr>
    </w:p>
    <w:p w14:paraId="7501DC67" w14:textId="77777777" w:rsidR="002D6163" w:rsidRPr="009B39A1" w:rsidRDefault="002D6163" w:rsidP="00B505D2">
      <w:pPr>
        <w:jc w:val="both"/>
        <w:rPr>
          <w:b/>
          <w:bCs/>
          <w:sz w:val="28"/>
          <w:szCs w:val="28"/>
          <w:lang w:val="fr-FR"/>
        </w:rPr>
      </w:pPr>
    </w:p>
    <w:p w14:paraId="251D4B83" w14:textId="77777777" w:rsidR="00F65E87" w:rsidRPr="009B39A1" w:rsidRDefault="00F65E87" w:rsidP="00F761D0">
      <w:pPr>
        <w:tabs>
          <w:tab w:val="left" w:pos="851"/>
        </w:tabs>
        <w:spacing w:before="240"/>
        <w:jc w:val="center"/>
        <w:rPr>
          <w:rFonts w:ascii="Calibri" w:eastAsia="Times New Roman" w:hAnsi="Calibri" w:cs="Times New Roman"/>
          <w:b/>
          <w:color w:val="31849B"/>
          <w:sz w:val="36"/>
          <w:szCs w:val="36"/>
          <w:lang w:val="fr-FR"/>
        </w:rPr>
      </w:pPr>
      <w:r w:rsidRPr="009B39A1">
        <w:rPr>
          <w:rFonts w:ascii="Calibri" w:hAnsi="Calibri"/>
          <w:b/>
          <w:color w:val="31849B"/>
          <w:sz w:val="36"/>
          <w:szCs w:val="36"/>
          <w:lang w:val="fr-FR"/>
        </w:rPr>
        <w:t>Manuel pour la préparation, la mise en œuvre, le suivi, le reporting et l’évaluation de la réforme de l’administration publique et des stratégies sectorielles</w:t>
      </w:r>
    </w:p>
    <w:p w14:paraId="6FE69569" w14:textId="77777777" w:rsidR="00F65E87" w:rsidRPr="009B39A1" w:rsidRDefault="00F65E87" w:rsidP="00F761D0">
      <w:pPr>
        <w:tabs>
          <w:tab w:val="left" w:pos="851"/>
        </w:tabs>
        <w:spacing w:before="240"/>
        <w:jc w:val="center"/>
        <w:rPr>
          <w:rFonts w:ascii="Calibri" w:hAnsi="Calibri"/>
          <w:b/>
          <w:color w:val="31849B"/>
          <w:sz w:val="36"/>
          <w:szCs w:val="36"/>
          <w:lang w:val="fr-FR"/>
        </w:rPr>
      </w:pPr>
      <w:r w:rsidRPr="009B39A1">
        <w:rPr>
          <w:rFonts w:ascii="Calibri" w:hAnsi="Calibri"/>
          <w:b/>
          <w:color w:val="31849B"/>
          <w:sz w:val="36"/>
          <w:szCs w:val="36"/>
          <w:lang w:val="fr-FR"/>
        </w:rPr>
        <w:t>Conseils pour les partenaires de SIGMA</w:t>
      </w:r>
    </w:p>
    <w:p w14:paraId="5E7372DA" w14:textId="77777777" w:rsidR="002D6163" w:rsidRPr="009B39A1" w:rsidRDefault="002D6163" w:rsidP="00F761D0">
      <w:pPr>
        <w:tabs>
          <w:tab w:val="left" w:pos="851"/>
        </w:tabs>
        <w:spacing w:before="240"/>
        <w:jc w:val="center"/>
        <w:rPr>
          <w:rFonts w:ascii="Calibri" w:hAnsi="Calibri"/>
          <w:b/>
          <w:color w:val="31849B"/>
          <w:sz w:val="36"/>
          <w:szCs w:val="36"/>
          <w:lang w:val="fr-FR"/>
        </w:rPr>
      </w:pPr>
    </w:p>
    <w:p w14:paraId="69747DC0" w14:textId="26471FFE" w:rsidR="00F65E87" w:rsidRPr="009B39A1" w:rsidRDefault="00F65E87" w:rsidP="00F761D0">
      <w:pPr>
        <w:tabs>
          <w:tab w:val="left" w:pos="851"/>
        </w:tabs>
        <w:spacing w:before="240"/>
        <w:jc w:val="center"/>
        <w:rPr>
          <w:rFonts w:ascii="Calibri" w:hAnsi="Calibri"/>
          <w:b/>
          <w:color w:val="31849B"/>
          <w:sz w:val="36"/>
          <w:szCs w:val="36"/>
          <w:lang w:val="fr-FR"/>
        </w:rPr>
      </w:pPr>
      <w:r w:rsidRPr="009B39A1">
        <w:rPr>
          <w:rFonts w:ascii="Calibri" w:hAnsi="Calibri"/>
          <w:b/>
          <w:color w:val="31849B"/>
          <w:sz w:val="36"/>
          <w:szCs w:val="36"/>
          <w:lang w:val="fr-FR"/>
        </w:rPr>
        <w:t>ANNEXE 6</w:t>
      </w:r>
      <w:r w:rsidR="0088458D" w:rsidRPr="0088458D">
        <w:rPr>
          <w:rFonts w:ascii="Calibri" w:hAnsi="Calibri"/>
          <w:b/>
          <w:color w:val="31849B"/>
          <w:sz w:val="36"/>
          <w:szCs w:val="36"/>
          <w:lang w:val="fr-FR"/>
        </w:rPr>
        <w:t> :</w:t>
      </w:r>
      <w:r w:rsidRPr="009B39A1">
        <w:rPr>
          <w:rFonts w:ascii="Calibri" w:hAnsi="Calibri"/>
          <w:b/>
          <w:color w:val="31849B"/>
          <w:sz w:val="36"/>
          <w:szCs w:val="36"/>
          <w:lang w:val="fr-FR"/>
        </w:rPr>
        <w:t xml:space="preserve"> partie 2</w:t>
      </w:r>
    </w:p>
    <w:p w14:paraId="760AA354" w14:textId="48E8C18B" w:rsidR="002D6163" w:rsidRPr="009B39A1" w:rsidRDefault="002D6163" w:rsidP="00B505D2">
      <w:pPr>
        <w:jc w:val="both"/>
        <w:rPr>
          <w:b/>
          <w:bCs/>
          <w:sz w:val="28"/>
          <w:szCs w:val="28"/>
          <w:lang w:val="fr-FR"/>
        </w:rPr>
      </w:pPr>
    </w:p>
    <w:p w14:paraId="2455D1C8" w14:textId="77777777" w:rsidR="00F65E87" w:rsidRPr="009B39A1" w:rsidRDefault="00F65E87" w:rsidP="00B505D2">
      <w:pPr>
        <w:jc w:val="both"/>
        <w:rPr>
          <w:b/>
          <w:bCs/>
          <w:sz w:val="28"/>
          <w:szCs w:val="28"/>
          <w:lang w:val="fr-FR"/>
        </w:rPr>
      </w:pPr>
    </w:p>
    <w:p w14:paraId="753936D3" w14:textId="4D9579A4" w:rsidR="00A95AFD" w:rsidRPr="009B39A1" w:rsidRDefault="00A95AFD" w:rsidP="00F761D0">
      <w:pPr>
        <w:jc w:val="center"/>
        <w:rPr>
          <w:rFonts w:ascii="Calibri" w:hAnsi="Calibri"/>
          <w:b/>
          <w:color w:val="31849B"/>
          <w:sz w:val="36"/>
          <w:szCs w:val="36"/>
          <w:lang w:val="fr-FR"/>
        </w:rPr>
      </w:pPr>
      <w:bookmarkStart w:id="0" w:name="_Hlk29115780"/>
      <w:r w:rsidRPr="001B33EE">
        <w:rPr>
          <w:rFonts w:ascii="Calibri" w:hAnsi="Calibri"/>
          <w:b/>
          <w:color w:val="31849B"/>
          <w:sz w:val="36"/>
          <w:szCs w:val="36"/>
          <w:lang w:val="fr-FR"/>
        </w:rPr>
        <w:t xml:space="preserve">Structure </w:t>
      </w:r>
      <w:r w:rsidR="001B33EE" w:rsidRPr="001B33EE">
        <w:rPr>
          <w:rFonts w:ascii="Calibri" w:hAnsi="Calibri"/>
          <w:b/>
          <w:color w:val="31849B"/>
          <w:sz w:val="36"/>
          <w:szCs w:val="36"/>
          <w:lang w:val="fr-FR"/>
        </w:rPr>
        <w:t xml:space="preserve">de contenu </w:t>
      </w:r>
      <w:r w:rsidRPr="001B33EE">
        <w:rPr>
          <w:rFonts w:ascii="Calibri" w:hAnsi="Calibri"/>
          <w:b/>
          <w:color w:val="31849B"/>
          <w:sz w:val="36"/>
          <w:szCs w:val="36"/>
          <w:lang w:val="fr-FR"/>
        </w:rPr>
        <w:t xml:space="preserve">annotée </w:t>
      </w:r>
      <w:r w:rsidR="001B33EE">
        <w:rPr>
          <w:rFonts w:ascii="Calibri" w:hAnsi="Calibri"/>
          <w:b/>
          <w:color w:val="31849B"/>
          <w:sz w:val="36"/>
          <w:szCs w:val="36"/>
          <w:lang w:val="fr-FR"/>
        </w:rPr>
        <w:br/>
        <w:t>d</w:t>
      </w:r>
      <w:r w:rsidRPr="001B33EE">
        <w:rPr>
          <w:rFonts w:ascii="Calibri" w:hAnsi="Calibri"/>
          <w:b/>
          <w:color w:val="31849B"/>
          <w:sz w:val="36"/>
          <w:szCs w:val="36"/>
          <w:lang w:val="fr-FR"/>
        </w:rPr>
        <w:t xml:space="preserve">es rapports de suivi de mise en œuvre </w:t>
      </w:r>
      <w:r w:rsidR="001B33EE">
        <w:rPr>
          <w:rFonts w:ascii="Calibri" w:hAnsi="Calibri"/>
          <w:b/>
          <w:color w:val="31849B"/>
          <w:sz w:val="36"/>
          <w:szCs w:val="36"/>
          <w:lang w:val="fr-FR"/>
        </w:rPr>
        <w:br/>
      </w:r>
      <w:r w:rsidRPr="001B33EE">
        <w:rPr>
          <w:rFonts w:ascii="Calibri" w:hAnsi="Calibri"/>
          <w:b/>
          <w:color w:val="31849B"/>
          <w:sz w:val="36"/>
          <w:szCs w:val="36"/>
          <w:lang w:val="fr-FR"/>
        </w:rPr>
        <w:t>de documents de planification spécifiques</w:t>
      </w:r>
    </w:p>
    <w:bookmarkEnd w:id="0"/>
    <w:p w14:paraId="4C317E2A" w14:textId="77777777" w:rsidR="0007488D" w:rsidRPr="009B39A1" w:rsidRDefault="0007488D" w:rsidP="00B505D2">
      <w:pPr>
        <w:jc w:val="both"/>
        <w:rPr>
          <w:sz w:val="22"/>
          <w:szCs w:val="22"/>
          <w:lang w:val="fr-FR"/>
        </w:rPr>
      </w:pPr>
    </w:p>
    <w:p w14:paraId="21C1EF25" w14:textId="77777777" w:rsidR="002D6163" w:rsidRPr="009B39A1" w:rsidRDefault="002D6163" w:rsidP="00B505D2">
      <w:pPr>
        <w:pStyle w:val="BodyText"/>
        <w:spacing w:after="0"/>
        <w:jc w:val="both"/>
        <w:rPr>
          <w:rFonts w:asciiTheme="minorHAnsi" w:hAnsiTheme="minorHAnsi"/>
          <w:sz w:val="22"/>
          <w:szCs w:val="22"/>
          <w:lang w:val="fr-FR"/>
        </w:rPr>
      </w:pPr>
      <w:bookmarkStart w:id="1" w:name="_GoBack"/>
      <w:bookmarkEnd w:id="1"/>
    </w:p>
    <w:p w14:paraId="280028C6" w14:textId="77777777" w:rsidR="002D6163" w:rsidRPr="009B39A1" w:rsidRDefault="002D6163" w:rsidP="00B505D2">
      <w:pPr>
        <w:pStyle w:val="BodyText"/>
        <w:spacing w:after="0"/>
        <w:jc w:val="both"/>
        <w:rPr>
          <w:rFonts w:asciiTheme="minorHAnsi" w:hAnsiTheme="minorHAnsi"/>
          <w:sz w:val="22"/>
          <w:szCs w:val="22"/>
          <w:lang w:val="fr-FR"/>
        </w:rPr>
      </w:pPr>
    </w:p>
    <w:p w14:paraId="2928EE9A" w14:textId="77777777" w:rsidR="002D6163" w:rsidRPr="009B39A1" w:rsidRDefault="002D6163" w:rsidP="00B505D2">
      <w:pPr>
        <w:pStyle w:val="BodyText"/>
        <w:spacing w:after="0"/>
        <w:jc w:val="both"/>
        <w:rPr>
          <w:rFonts w:asciiTheme="minorHAnsi" w:hAnsiTheme="minorHAnsi"/>
          <w:sz w:val="22"/>
          <w:szCs w:val="22"/>
          <w:lang w:val="fr-FR"/>
        </w:rPr>
      </w:pPr>
    </w:p>
    <w:p w14:paraId="2256460A" w14:textId="77777777" w:rsidR="002D6163" w:rsidRPr="009B39A1" w:rsidRDefault="002D6163" w:rsidP="00B505D2">
      <w:pPr>
        <w:pStyle w:val="BodyText"/>
        <w:spacing w:after="0"/>
        <w:jc w:val="both"/>
        <w:rPr>
          <w:rFonts w:asciiTheme="minorHAnsi" w:hAnsiTheme="minorHAnsi"/>
          <w:sz w:val="22"/>
          <w:szCs w:val="22"/>
          <w:lang w:val="fr-FR"/>
        </w:rPr>
      </w:pPr>
    </w:p>
    <w:p w14:paraId="62C9BB08" w14:textId="77777777" w:rsidR="002D6163" w:rsidRPr="009B39A1" w:rsidRDefault="002D6163" w:rsidP="00B505D2">
      <w:pPr>
        <w:pStyle w:val="BodyText"/>
        <w:spacing w:after="0"/>
        <w:jc w:val="both"/>
        <w:rPr>
          <w:rFonts w:asciiTheme="minorHAnsi" w:hAnsiTheme="minorHAnsi"/>
          <w:sz w:val="22"/>
          <w:szCs w:val="22"/>
          <w:lang w:val="fr-FR"/>
        </w:rPr>
      </w:pPr>
    </w:p>
    <w:p w14:paraId="70191418" w14:textId="77777777" w:rsidR="002D6163" w:rsidRPr="009B39A1" w:rsidRDefault="002D6163" w:rsidP="00B505D2">
      <w:pPr>
        <w:jc w:val="both"/>
        <w:rPr>
          <w:rFonts w:ascii="Calibri" w:hAnsi="Calibri"/>
          <w:b/>
          <w:color w:val="31849B"/>
          <w:sz w:val="36"/>
          <w:szCs w:val="36"/>
          <w:lang w:val="fr-FR"/>
        </w:rPr>
      </w:pPr>
    </w:p>
    <w:p w14:paraId="0D24D608" w14:textId="77777777" w:rsidR="002D6163" w:rsidRPr="009B39A1" w:rsidRDefault="002D6163" w:rsidP="00B505D2">
      <w:pPr>
        <w:jc w:val="both"/>
        <w:rPr>
          <w:rFonts w:ascii="Calibri" w:hAnsi="Calibri"/>
          <w:b/>
          <w:color w:val="31849B"/>
          <w:sz w:val="36"/>
          <w:szCs w:val="36"/>
          <w:lang w:val="fr-FR"/>
        </w:rPr>
      </w:pPr>
    </w:p>
    <w:p w14:paraId="5933A761" w14:textId="77777777" w:rsidR="002D6163" w:rsidRPr="009B39A1" w:rsidRDefault="002D6163" w:rsidP="00B505D2">
      <w:pPr>
        <w:jc w:val="both"/>
        <w:rPr>
          <w:rFonts w:ascii="Calibri" w:hAnsi="Calibri"/>
          <w:b/>
          <w:color w:val="31849B"/>
          <w:sz w:val="36"/>
          <w:szCs w:val="36"/>
          <w:lang w:val="fr-FR"/>
        </w:rPr>
      </w:pPr>
    </w:p>
    <w:p w14:paraId="2DA9101A" w14:textId="77777777" w:rsidR="002D6163" w:rsidRPr="009B39A1" w:rsidRDefault="002D6163" w:rsidP="00B505D2">
      <w:pPr>
        <w:jc w:val="both"/>
        <w:rPr>
          <w:rFonts w:ascii="Calibri" w:hAnsi="Calibri"/>
          <w:b/>
          <w:color w:val="31849B"/>
          <w:sz w:val="36"/>
          <w:szCs w:val="36"/>
          <w:lang w:val="fr-FR"/>
        </w:rPr>
      </w:pPr>
    </w:p>
    <w:p w14:paraId="31029777" w14:textId="269F42BB" w:rsidR="002D6163" w:rsidRPr="009B39A1" w:rsidRDefault="002D6163" w:rsidP="00B505D2">
      <w:pPr>
        <w:jc w:val="both"/>
        <w:rPr>
          <w:rFonts w:ascii="Calibri" w:hAnsi="Calibri"/>
          <w:b/>
          <w:color w:val="31849B"/>
          <w:sz w:val="36"/>
          <w:szCs w:val="36"/>
          <w:lang w:val="fr-FR"/>
        </w:rPr>
      </w:pPr>
    </w:p>
    <w:p w14:paraId="4B798FFD" w14:textId="77777777" w:rsidR="002D6163" w:rsidRPr="009B39A1" w:rsidRDefault="002D6163" w:rsidP="00B505D2">
      <w:pPr>
        <w:jc w:val="both"/>
        <w:rPr>
          <w:rFonts w:ascii="Calibri" w:hAnsi="Calibri"/>
          <w:b/>
          <w:color w:val="31849B"/>
          <w:sz w:val="36"/>
          <w:szCs w:val="36"/>
          <w:lang w:val="fr-FR"/>
        </w:rPr>
      </w:pPr>
    </w:p>
    <w:p w14:paraId="1195BBFF" w14:textId="6D4F9F19" w:rsidR="002D6163" w:rsidRPr="009B39A1" w:rsidRDefault="007F293B" w:rsidP="00F761D0">
      <w:pPr>
        <w:jc w:val="center"/>
        <w:rPr>
          <w:rFonts w:ascii="Calibri" w:eastAsia="Times New Roman" w:hAnsi="Calibri" w:cs="Times New Roman"/>
          <w:b/>
          <w:color w:val="31849B"/>
          <w:sz w:val="36"/>
          <w:szCs w:val="36"/>
          <w:lang w:val="fr-FR"/>
        </w:rPr>
      </w:pPr>
      <w:r>
        <w:rPr>
          <w:rFonts w:ascii="Calibri" w:hAnsi="Calibri"/>
          <w:b/>
          <w:color w:val="31849B"/>
          <w:sz w:val="36"/>
          <w:szCs w:val="36"/>
          <w:lang w:val="fr-FR"/>
        </w:rPr>
        <w:t>Janvier 2020</w:t>
      </w:r>
    </w:p>
    <w:p w14:paraId="3859EC5F" w14:textId="77777777" w:rsidR="002D6163" w:rsidRPr="009B39A1" w:rsidRDefault="002D6163" w:rsidP="00F761D0">
      <w:pPr>
        <w:pStyle w:val="BodyText"/>
        <w:spacing w:after="0"/>
        <w:jc w:val="center"/>
        <w:rPr>
          <w:rFonts w:asciiTheme="minorHAnsi" w:hAnsiTheme="minorHAnsi"/>
          <w:sz w:val="22"/>
          <w:szCs w:val="22"/>
          <w:lang w:val="fr-FR"/>
        </w:rPr>
        <w:sectPr w:rsidR="002D6163" w:rsidRPr="009B39A1" w:rsidSect="00FC2A59">
          <w:headerReference w:type="default" r:id="rId12"/>
          <w:footerReference w:type="even" r:id="rId13"/>
          <w:footerReference w:type="default" r:id="rId14"/>
          <w:headerReference w:type="first" r:id="rId15"/>
          <w:footerReference w:type="first" r:id="rId16"/>
          <w:type w:val="continuous"/>
          <w:pgSz w:w="11907" w:h="16840" w:code="9"/>
          <w:pgMar w:top="1418" w:right="1247" w:bottom="1134" w:left="1247" w:header="0" w:footer="454" w:gutter="0"/>
          <w:cols w:space="720"/>
          <w:formProt w:val="0"/>
          <w:titlePg/>
          <w:docGrid w:linePitch="326"/>
        </w:sectPr>
      </w:pPr>
    </w:p>
    <w:p w14:paraId="6CCDBDF8" w14:textId="77777777" w:rsidR="002D6163" w:rsidRPr="009B39A1" w:rsidRDefault="00B9375E" w:rsidP="00B505D2">
      <w:pPr>
        <w:pStyle w:val="Heading2"/>
        <w:jc w:val="both"/>
        <w:rPr>
          <w:rFonts w:ascii="Times New Roman" w:hAnsi="Times New Roman" w:cs="Times New Roman"/>
          <w:i w:val="0"/>
          <w:sz w:val="22"/>
          <w:szCs w:val="22"/>
          <w:lang w:val="fr-FR"/>
        </w:rPr>
      </w:pPr>
      <w:r w:rsidRPr="009B39A1">
        <w:rPr>
          <w:rFonts w:ascii="Times New Roman" w:hAnsi="Times New Roman" w:cs="Times New Roman"/>
          <w:i w:val="0"/>
          <w:sz w:val="22"/>
          <w:szCs w:val="22"/>
          <w:lang w:val="fr-FR"/>
        </w:rPr>
        <w:lastRenderedPageBreak/>
        <w:t>I</w:t>
      </w:r>
      <w:r w:rsidRPr="009B39A1">
        <w:rPr>
          <w:rFonts w:ascii="Times New Roman" w:hAnsi="Times New Roman" w:cs="Times New Roman"/>
          <w:i w:val="0"/>
          <w:lang w:val="fr-FR"/>
        </w:rPr>
        <w:t>ntroduction</w:t>
      </w:r>
    </w:p>
    <w:p w14:paraId="2BFDBB8C" w14:textId="77777777" w:rsidR="00B9375E" w:rsidRPr="009B39A1" w:rsidRDefault="00B9375E" w:rsidP="00B505D2">
      <w:pPr>
        <w:ind w:left="709" w:right="624"/>
        <w:jc w:val="both"/>
        <w:rPr>
          <w:rFonts w:ascii="Times New Roman" w:hAnsi="Times New Roman"/>
          <w:szCs w:val="22"/>
          <w:lang w:val="fr-FR"/>
        </w:rPr>
      </w:pPr>
    </w:p>
    <w:p w14:paraId="59A72FF2" w14:textId="23EEA625" w:rsidR="00B9375E" w:rsidRPr="009B39A1" w:rsidRDefault="0083021B" w:rsidP="00B505D2">
      <w:pPr>
        <w:ind w:left="709" w:right="624"/>
        <w:jc w:val="both"/>
        <w:rPr>
          <w:rFonts w:ascii="Times New Roman" w:hAnsi="Times New Roman"/>
          <w:sz w:val="22"/>
          <w:szCs w:val="22"/>
          <w:lang w:val="fr-FR"/>
        </w:rPr>
      </w:pPr>
      <w:r>
        <w:rPr>
          <w:rFonts w:ascii="Times New Roman" w:hAnsi="Times New Roman"/>
          <w:sz w:val="22"/>
          <w:szCs w:val="22"/>
          <w:lang w:val="fr-FR"/>
        </w:rPr>
        <w:t>Cette</w:t>
      </w:r>
      <w:r w:rsidR="009B39A1" w:rsidRPr="001B33EE">
        <w:rPr>
          <w:rFonts w:ascii="Times New Roman" w:hAnsi="Times New Roman"/>
          <w:sz w:val="22"/>
          <w:szCs w:val="22"/>
          <w:lang w:val="fr-FR"/>
        </w:rPr>
        <w:t xml:space="preserve"> structure de contenu annotée </w:t>
      </w:r>
      <w:r w:rsidR="00CF11DC" w:rsidRPr="001B33EE">
        <w:rPr>
          <w:rFonts w:ascii="Times New Roman" w:hAnsi="Times New Roman"/>
          <w:sz w:val="22"/>
          <w:szCs w:val="22"/>
          <w:lang w:val="fr-FR"/>
        </w:rPr>
        <w:t>constitue</w:t>
      </w:r>
      <w:r w:rsidR="009B39A1" w:rsidRPr="001B33EE">
        <w:rPr>
          <w:rFonts w:ascii="Times New Roman" w:hAnsi="Times New Roman"/>
          <w:sz w:val="22"/>
          <w:szCs w:val="22"/>
          <w:lang w:val="fr-FR"/>
        </w:rPr>
        <w:t xml:space="preserve"> une liste non exhaustive d</w:t>
      </w:r>
      <w:r w:rsidR="000A0737" w:rsidRPr="001B33EE">
        <w:rPr>
          <w:rFonts w:ascii="Times New Roman" w:hAnsi="Times New Roman"/>
          <w:sz w:val="22"/>
          <w:szCs w:val="22"/>
          <w:lang w:val="fr-FR"/>
        </w:rPr>
        <w:t xml:space="preserve">’éléments </w:t>
      </w:r>
      <w:r w:rsidR="001B33EE" w:rsidRPr="001B33EE">
        <w:rPr>
          <w:rFonts w:ascii="Times New Roman" w:hAnsi="Times New Roman"/>
          <w:sz w:val="22"/>
          <w:szCs w:val="22"/>
          <w:lang w:val="fr-FR"/>
        </w:rPr>
        <w:t xml:space="preserve">à retrouver dans </w:t>
      </w:r>
      <w:r w:rsidR="009B39A1" w:rsidRPr="001B33EE">
        <w:rPr>
          <w:rFonts w:ascii="Times New Roman" w:hAnsi="Times New Roman"/>
          <w:sz w:val="22"/>
          <w:szCs w:val="22"/>
          <w:lang w:val="fr-FR"/>
        </w:rPr>
        <w:t>un</w:t>
      </w:r>
      <w:r w:rsidR="000A0737" w:rsidRPr="001B33EE">
        <w:rPr>
          <w:rFonts w:ascii="Times New Roman" w:hAnsi="Times New Roman"/>
          <w:sz w:val="22"/>
          <w:szCs w:val="22"/>
          <w:lang w:val="fr-FR"/>
        </w:rPr>
        <w:t xml:space="preserve"> rapport type </w:t>
      </w:r>
      <w:r w:rsidR="009B39A1" w:rsidRPr="001B33EE">
        <w:rPr>
          <w:rFonts w:ascii="Times New Roman" w:hAnsi="Times New Roman"/>
          <w:sz w:val="22"/>
          <w:szCs w:val="22"/>
          <w:lang w:val="fr-FR"/>
        </w:rPr>
        <w:t xml:space="preserve">de suivi de </w:t>
      </w:r>
      <w:r w:rsidR="000A0737" w:rsidRPr="001B33EE">
        <w:rPr>
          <w:rFonts w:ascii="Times New Roman" w:hAnsi="Times New Roman"/>
          <w:sz w:val="22"/>
          <w:szCs w:val="22"/>
          <w:lang w:val="fr-FR"/>
        </w:rPr>
        <w:t xml:space="preserve">mise en œuvre de </w:t>
      </w:r>
      <w:r w:rsidR="009B39A1" w:rsidRPr="001B33EE">
        <w:rPr>
          <w:rFonts w:ascii="Times New Roman" w:hAnsi="Times New Roman"/>
          <w:sz w:val="22"/>
          <w:szCs w:val="22"/>
          <w:lang w:val="fr-FR"/>
        </w:rPr>
        <w:t>document de planification spécifique. Tous</w:t>
      </w:r>
      <w:r w:rsidR="009B39A1" w:rsidRPr="009B39A1">
        <w:rPr>
          <w:rFonts w:ascii="Times New Roman" w:hAnsi="Times New Roman"/>
          <w:sz w:val="22"/>
          <w:szCs w:val="22"/>
          <w:lang w:val="fr-FR"/>
        </w:rPr>
        <w:t xml:space="preserve"> les rapports de </w:t>
      </w:r>
      <w:r w:rsidR="00C80A18">
        <w:rPr>
          <w:rFonts w:ascii="Times New Roman" w:hAnsi="Times New Roman"/>
          <w:sz w:val="22"/>
          <w:szCs w:val="22"/>
          <w:lang w:val="fr-FR"/>
        </w:rPr>
        <w:t>suivi</w:t>
      </w:r>
      <w:r w:rsidR="009B39A1" w:rsidRPr="009B39A1">
        <w:rPr>
          <w:rFonts w:ascii="Times New Roman" w:hAnsi="Times New Roman"/>
          <w:sz w:val="22"/>
          <w:szCs w:val="22"/>
          <w:lang w:val="fr-FR"/>
        </w:rPr>
        <w:t xml:space="preserve"> ne doivent pas suivre la même présentation </w:t>
      </w:r>
      <w:r w:rsidR="00C80A18">
        <w:rPr>
          <w:rFonts w:ascii="Times New Roman" w:hAnsi="Times New Roman"/>
          <w:sz w:val="22"/>
          <w:szCs w:val="22"/>
          <w:lang w:val="fr-FR"/>
        </w:rPr>
        <w:t xml:space="preserve">ou </w:t>
      </w:r>
      <w:r w:rsidR="00CF11DC">
        <w:rPr>
          <w:rFonts w:ascii="Times New Roman" w:hAnsi="Times New Roman"/>
          <w:sz w:val="22"/>
          <w:szCs w:val="22"/>
          <w:lang w:val="fr-FR"/>
        </w:rPr>
        <w:t>posséder</w:t>
      </w:r>
      <w:r w:rsidR="00C80A18">
        <w:rPr>
          <w:rFonts w:ascii="Times New Roman" w:hAnsi="Times New Roman"/>
          <w:sz w:val="22"/>
          <w:szCs w:val="22"/>
          <w:lang w:val="fr-FR"/>
        </w:rPr>
        <w:t xml:space="preserve"> la même </w:t>
      </w:r>
      <w:r w:rsidR="009B39A1" w:rsidRPr="009B39A1">
        <w:rPr>
          <w:rFonts w:ascii="Times New Roman" w:hAnsi="Times New Roman"/>
          <w:sz w:val="22"/>
          <w:szCs w:val="22"/>
          <w:lang w:val="fr-FR"/>
        </w:rPr>
        <w:t xml:space="preserve">structure. Chaque rapport est unique et doit </w:t>
      </w:r>
      <w:r w:rsidR="0047338D">
        <w:rPr>
          <w:rFonts w:ascii="Times New Roman" w:hAnsi="Times New Roman"/>
          <w:sz w:val="22"/>
          <w:szCs w:val="22"/>
          <w:lang w:val="fr-FR"/>
        </w:rPr>
        <w:t xml:space="preserve">s’adapter </w:t>
      </w:r>
      <w:r w:rsidR="009B39A1" w:rsidRPr="009B39A1">
        <w:rPr>
          <w:rFonts w:ascii="Times New Roman" w:hAnsi="Times New Roman"/>
          <w:sz w:val="22"/>
          <w:szCs w:val="22"/>
          <w:lang w:val="fr-FR"/>
        </w:rPr>
        <w:t>à ce qui est possible</w:t>
      </w:r>
      <w:r w:rsidR="00C80A18">
        <w:rPr>
          <w:rFonts w:ascii="Times New Roman" w:hAnsi="Times New Roman"/>
          <w:sz w:val="22"/>
          <w:szCs w:val="22"/>
          <w:lang w:val="fr-FR"/>
        </w:rPr>
        <w:t xml:space="preserve"> de façon réaliste</w:t>
      </w:r>
      <w:r w:rsidR="009B39A1" w:rsidRPr="009B39A1">
        <w:rPr>
          <w:rFonts w:ascii="Times New Roman" w:hAnsi="Times New Roman"/>
          <w:sz w:val="22"/>
          <w:szCs w:val="22"/>
          <w:lang w:val="fr-FR"/>
        </w:rPr>
        <w:t xml:space="preserve"> dans chaque pays et chaque domaine politique. </w:t>
      </w:r>
      <w:r w:rsidR="00C80A18">
        <w:rPr>
          <w:rFonts w:ascii="Times New Roman" w:hAnsi="Times New Roman"/>
          <w:sz w:val="22"/>
          <w:szCs w:val="22"/>
          <w:lang w:val="fr-FR"/>
        </w:rPr>
        <w:t>Ce</w:t>
      </w:r>
      <w:r w:rsidR="009B39A1" w:rsidRPr="009B39A1">
        <w:rPr>
          <w:rFonts w:ascii="Times New Roman" w:hAnsi="Times New Roman"/>
          <w:sz w:val="22"/>
          <w:szCs w:val="22"/>
          <w:lang w:val="fr-FR"/>
        </w:rPr>
        <w:t xml:space="preserve"> plan fournit</w:t>
      </w:r>
      <w:r w:rsidR="00C80A18">
        <w:rPr>
          <w:rFonts w:ascii="Times New Roman" w:hAnsi="Times New Roman"/>
          <w:sz w:val="22"/>
          <w:szCs w:val="22"/>
          <w:lang w:val="fr-FR"/>
        </w:rPr>
        <w:t xml:space="preserve"> cependant</w:t>
      </w:r>
      <w:r w:rsidR="009B39A1" w:rsidRPr="009B39A1">
        <w:rPr>
          <w:rFonts w:ascii="Times New Roman" w:hAnsi="Times New Roman"/>
          <w:sz w:val="22"/>
          <w:szCs w:val="22"/>
          <w:lang w:val="fr-FR"/>
        </w:rPr>
        <w:t xml:space="preserve"> </w:t>
      </w:r>
      <w:r w:rsidR="00C80A18">
        <w:rPr>
          <w:rFonts w:ascii="Times New Roman" w:hAnsi="Times New Roman"/>
          <w:sz w:val="22"/>
          <w:szCs w:val="22"/>
          <w:lang w:val="fr-FR"/>
        </w:rPr>
        <w:t xml:space="preserve">aux </w:t>
      </w:r>
      <w:r w:rsidR="00C80A18" w:rsidRPr="009B39A1">
        <w:rPr>
          <w:rFonts w:ascii="Times New Roman" w:hAnsi="Times New Roman"/>
          <w:sz w:val="22"/>
          <w:szCs w:val="22"/>
          <w:lang w:val="fr-FR"/>
        </w:rPr>
        <w:t xml:space="preserve">experts </w:t>
      </w:r>
      <w:r w:rsidR="0047338D">
        <w:rPr>
          <w:rFonts w:ascii="Times New Roman" w:hAnsi="Times New Roman"/>
          <w:sz w:val="22"/>
          <w:szCs w:val="22"/>
          <w:lang w:val="fr-FR"/>
        </w:rPr>
        <w:t>chargés</w:t>
      </w:r>
      <w:r w:rsidR="00C80A18" w:rsidRPr="009B39A1">
        <w:rPr>
          <w:rFonts w:ascii="Times New Roman" w:hAnsi="Times New Roman"/>
          <w:sz w:val="22"/>
          <w:szCs w:val="22"/>
          <w:lang w:val="fr-FR"/>
        </w:rPr>
        <w:t xml:space="preserve"> de la préparation d</w:t>
      </w:r>
      <w:r>
        <w:rPr>
          <w:rFonts w:ascii="Times New Roman" w:hAnsi="Times New Roman"/>
          <w:sz w:val="22"/>
          <w:szCs w:val="22"/>
          <w:lang w:val="fr-FR"/>
        </w:rPr>
        <w:t>’un</w:t>
      </w:r>
      <w:r w:rsidR="00C80A18" w:rsidRPr="009B39A1">
        <w:rPr>
          <w:rFonts w:ascii="Times New Roman" w:hAnsi="Times New Roman"/>
          <w:sz w:val="22"/>
          <w:szCs w:val="22"/>
          <w:lang w:val="fr-FR"/>
        </w:rPr>
        <w:t xml:space="preserve"> </w:t>
      </w:r>
      <w:r w:rsidR="001666B3">
        <w:rPr>
          <w:rFonts w:ascii="Times New Roman" w:hAnsi="Times New Roman"/>
          <w:sz w:val="22"/>
          <w:szCs w:val="22"/>
          <w:lang w:val="fr-FR"/>
        </w:rPr>
        <w:t xml:space="preserve">tel </w:t>
      </w:r>
      <w:r w:rsidR="00C80A18" w:rsidRPr="009B39A1">
        <w:rPr>
          <w:rFonts w:ascii="Times New Roman" w:hAnsi="Times New Roman"/>
          <w:sz w:val="22"/>
          <w:szCs w:val="22"/>
          <w:lang w:val="fr-FR"/>
        </w:rPr>
        <w:t>rapport</w:t>
      </w:r>
      <w:r>
        <w:rPr>
          <w:rFonts w:ascii="Times New Roman" w:hAnsi="Times New Roman"/>
          <w:sz w:val="22"/>
          <w:szCs w:val="22"/>
          <w:lang w:val="fr-FR"/>
        </w:rPr>
        <w:t xml:space="preserve"> </w:t>
      </w:r>
      <w:r w:rsidR="009B39A1" w:rsidRPr="009B39A1">
        <w:rPr>
          <w:rFonts w:ascii="Times New Roman" w:hAnsi="Times New Roman"/>
          <w:sz w:val="22"/>
          <w:szCs w:val="22"/>
          <w:lang w:val="fr-FR"/>
        </w:rPr>
        <w:t>l</w:t>
      </w:r>
      <w:r w:rsidR="00C80A18">
        <w:rPr>
          <w:rFonts w:ascii="Times New Roman" w:hAnsi="Times New Roman"/>
          <w:sz w:val="22"/>
          <w:szCs w:val="22"/>
          <w:lang w:val="fr-FR"/>
        </w:rPr>
        <w:t>e</w:t>
      </w:r>
      <w:r w:rsidR="001B33EE">
        <w:rPr>
          <w:rFonts w:ascii="Times New Roman" w:hAnsi="Times New Roman"/>
          <w:sz w:val="22"/>
          <w:szCs w:val="22"/>
          <w:lang w:val="fr-FR"/>
        </w:rPr>
        <w:t xml:space="preserve"> point de départ d’un</w:t>
      </w:r>
      <w:r>
        <w:rPr>
          <w:rFonts w:ascii="Times New Roman" w:hAnsi="Times New Roman"/>
          <w:sz w:val="22"/>
          <w:szCs w:val="22"/>
          <w:lang w:val="fr-FR"/>
        </w:rPr>
        <w:t xml:space="preserve"> échange</w:t>
      </w:r>
      <w:r w:rsidR="009B39A1" w:rsidRPr="009B39A1">
        <w:rPr>
          <w:rFonts w:ascii="Times New Roman" w:hAnsi="Times New Roman"/>
          <w:sz w:val="22"/>
          <w:szCs w:val="22"/>
          <w:lang w:val="fr-FR"/>
        </w:rPr>
        <w:t xml:space="preserve"> </w:t>
      </w:r>
      <w:r w:rsidR="00C80A18">
        <w:rPr>
          <w:rFonts w:ascii="Times New Roman" w:hAnsi="Times New Roman"/>
          <w:sz w:val="22"/>
          <w:szCs w:val="22"/>
          <w:lang w:val="fr-FR"/>
        </w:rPr>
        <w:t xml:space="preserve">sur </w:t>
      </w:r>
      <w:r w:rsidR="0047338D">
        <w:rPr>
          <w:rFonts w:ascii="Times New Roman" w:hAnsi="Times New Roman"/>
          <w:sz w:val="22"/>
          <w:szCs w:val="22"/>
          <w:lang w:val="fr-FR"/>
        </w:rPr>
        <w:t>s</w:t>
      </w:r>
      <w:r w:rsidR="009B39A1" w:rsidRPr="009B39A1">
        <w:rPr>
          <w:rFonts w:ascii="Times New Roman" w:hAnsi="Times New Roman"/>
          <w:sz w:val="22"/>
          <w:szCs w:val="22"/>
          <w:lang w:val="fr-FR"/>
        </w:rPr>
        <w:t xml:space="preserve">es grandes lignes, </w:t>
      </w:r>
      <w:r w:rsidR="00C80A18">
        <w:rPr>
          <w:rFonts w:ascii="Times New Roman" w:hAnsi="Times New Roman"/>
          <w:sz w:val="22"/>
          <w:szCs w:val="22"/>
          <w:lang w:val="fr-FR"/>
        </w:rPr>
        <w:t>l</w:t>
      </w:r>
      <w:r w:rsidR="009B39A1" w:rsidRPr="009B39A1">
        <w:rPr>
          <w:rFonts w:ascii="Times New Roman" w:hAnsi="Times New Roman"/>
          <w:sz w:val="22"/>
          <w:szCs w:val="22"/>
          <w:lang w:val="fr-FR"/>
        </w:rPr>
        <w:t xml:space="preserve">es informations </w:t>
      </w:r>
      <w:r w:rsidR="00C80A18">
        <w:rPr>
          <w:rFonts w:ascii="Times New Roman" w:hAnsi="Times New Roman"/>
          <w:sz w:val="22"/>
          <w:szCs w:val="22"/>
          <w:lang w:val="fr-FR"/>
        </w:rPr>
        <w:t>à inclure</w:t>
      </w:r>
      <w:r w:rsidR="009B39A1" w:rsidRPr="009B39A1">
        <w:rPr>
          <w:rFonts w:ascii="Times New Roman" w:hAnsi="Times New Roman"/>
          <w:sz w:val="22"/>
          <w:szCs w:val="22"/>
          <w:lang w:val="fr-FR"/>
        </w:rPr>
        <w:t xml:space="preserve"> dans chaque chapitre et </w:t>
      </w:r>
      <w:r w:rsidR="00C80A18">
        <w:rPr>
          <w:rFonts w:ascii="Times New Roman" w:hAnsi="Times New Roman"/>
          <w:sz w:val="22"/>
          <w:szCs w:val="22"/>
          <w:lang w:val="fr-FR"/>
        </w:rPr>
        <w:t xml:space="preserve">la façon de les </w:t>
      </w:r>
      <w:r w:rsidR="009B39A1" w:rsidRPr="009B39A1">
        <w:rPr>
          <w:rFonts w:ascii="Times New Roman" w:hAnsi="Times New Roman"/>
          <w:sz w:val="22"/>
          <w:szCs w:val="22"/>
          <w:lang w:val="fr-FR"/>
        </w:rPr>
        <w:t>recueilli</w:t>
      </w:r>
      <w:r w:rsidR="00C80A18">
        <w:rPr>
          <w:rFonts w:ascii="Times New Roman" w:hAnsi="Times New Roman"/>
          <w:sz w:val="22"/>
          <w:szCs w:val="22"/>
          <w:lang w:val="fr-FR"/>
        </w:rPr>
        <w:t>r</w:t>
      </w:r>
      <w:r w:rsidR="009B39A1" w:rsidRPr="009B39A1">
        <w:rPr>
          <w:rFonts w:ascii="Times New Roman" w:hAnsi="Times New Roman"/>
          <w:sz w:val="22"/>
          <w:szCs w:val="22"/>
          <w:lang w:val="fr-FR"/>
        </w:rPr>
        <w:t>.</w:t>
      </w:r>
    </w:p>
    <w:p w14:paraId="26A3BEED" w14:textId="77777777" w:rsidR="009B39A1" w:rsidRPr="009B39A1" w:rsidRDefault="009B39A1" w:rsidP="00B505D2">
      <w:pPr>
        <w:ind w:left="709" w:right="624"/>
        <w:jc w:val="both"/>
        <w:rPr>
          <w:rFonts w:ascii="Times New Roman" w:hAnsi="Times New Roman"/>
          <w:szCs w:val="22"/>
          <w:lang w:val="fr-FR"/>
        </w:rPr>
      </w:pPr>
    </w:p>
    <w:p w14:paraId="7DE73F96" w14:textId="77777777" w:rsidR="00B9375E" w:rsidRPr="009B39A1" w:rsidRDefault="00B9375E" w:rsidP="00B505D2">
      <w:pPr>
        <w:pStyle w:val="ListParagraph"/>
        <w:numPr>
          <w:ilvl w:val="2"/>
          <w:numId w:val="18"/>
        </w:numPr>
        <w:tabs>
          <w:tab w:val="clear" w:pos="567"/>
        </w:tabs>
        <w:spacing w:after="0"/>
        <w:ind w:right="624"/>
        <w:contextualSpacing/>
        <w:jc w:val="both"/>
        <w:rPr>
          <w:rFonts w:ascii="Times New Roman" w:eastAsia="Times New Roman" w:hAnsi="Times New Roman" w:cs="Times New Roman"/>
          <w:szCs w:val="22"/>
          <w:lang w:val="fr-FR"/>
        </w:rPr>
        <w:sectPr w:rsidR="00B9375E" w:rsidRPr="009B39A1" w:rsidSect="002D6163">
          <w:headerReference w:type="first" r:id="rId17"/>
          <w:footerReference w:type="first" r:id="rId18"/>
          <w:pgSz w:w="11907" w:h="16840" w:code="9"/>
          <w:pgMar w:top="1418" w:right="1247" w:bottom="1134" w:left="1247" w:header="0" w:footer="454" w:gutter="0"/>
          <w:cols w:space="720"/>
          <w:formProt w:val="0"/>
          <w:titlePg/>
          <w:docGrid w:linePitch="326"/>
        </w:sectPr>
      </w:pPr>
    </w:p>
    <w:p w14:paraId="2B7F542E" w14:textId="77777777" w:rsidR="00B9375E" w:rsidRPr="009B39A1" w:rsidRDefault="00B9375E" w:rsidP="00B505D2">
      <w:pPr>
        <w:jc w:val="both"/>
        <w:rPr>
          <w:rFonts w:ascii="Times New Roman" w:hAnsi="Times New Roman"/>
          <w:sz w:val="22"/>
          <w:szCs w:val="22"/>
          <w:lang w:val="fr-FR"/>
        </w:rPr>
      </w:pPr>
    </w:p>
    <w:p w14:paraId="5F4C67B5" w14:textId="77777777" w:rsidR="009B39A1" w:rsidRPr="009B39A1" w:rsidRDefault="009B39A1" w:rsidP="00EE1CD1">
      <w:pPr>
        <w:ind w:left="851"/>
        <w:jc w:val="both"/>
        <w:rPr>
          <w:rFonts w:ascii="Times New Roman" w:hAnsi="Times New Roman"/>
          <w:sz w:val="22"/>
          <w:szCs w:val="22"/>
          <w:lang w:val="fr-FR"/>
        </w:rPr>
      </w:pPr>
      <w:r w:rsidRPr="009B39A1">
        <w:rPr>
          <w:rFonts w:ascii="Times New Roman" w:hAnsi="Times New Roman" w:cs="Times New Roman"/>
          <w:b/>
          <w:bCs/>
          <w:sz w:val="28"/>
          <w:szCs w:val="28"/>
          <w:lang w:val="fr-FR"/>
        </w:rPr>
        <w:t>Page de titre</w:t>
      </w:r>
      <w:r w:rsidRPr="009B39A1">
        <w:rPr>
          <w:rFonts w:ascii="Times New Roman" w:hAnsi="Times New Roman"/>
          <w:sz w:val="22"/>
          <w:szCs w:val="22"/>
          <w:lang w:val="fr-FR"/>
        </w:rPr>
        <w:t xml:space="preserve"> (généralement pas plus d'une page)</w:t>
      </w:r>
    </w:p>
    <w:p w14:paraId="11336100" w14:textId="77777777" w:rsidR="009B39A1" w:rsidRPr="009B39A1" w:rsidRDefault="009B39A1" w:rsidP="00EE1CD1">
      <w:pPr>
        <w:ind w:left="851"/>
        <w:jc w:val="both"/>
        <w:rPr>
          <w:rFonts w:ascii="Times New Roman" w:hAnsi="Times New Roman"/>
          <w:sz w:val="22"/>
          <w:szCs w:val="22"/>
          <w:lang w:val="fr-FR"/>
        </w:rPr>
      </w:pPr>
    </w:p>
    <w:p w14:paraId="7B1CF318" w14:textId="1568A0A0" w:rsidR="009B39A1" w:rsidRPr="00EE1CD1" w:rsidRDefault="009B39A1" w:rsidP="00EE1CD1">
      <w:pPr>
        <w:pStyle w:val="ListParagraph"/>
        <w:numPr>
          <w:ilvl w:val="0"/>
          <w:numId w:val="43"/>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Titre du rapport indiquant clairement </w:t>
      </w:r>
      <w:r w:rsidR="00D2365E" w:rsidRPr="00EE1CD1">
        <w:rPr>
          <w:rFonts w:ascii="Times New Roman" w:hAnsi="Times New Roman" w:cs="Times New Roman"/>
          <w:sz w:val="22"/>
          <w:szCs w:val="22"/>
          <w:lang w:val="fr-FR"/>
        </w:rPr>
        <w:t xml:space="preserve">le document </w:t>
      </w:r>
      <w:r w:rsidRPr="00EE1CD1">
        <w:rPr>
          <w:rFonts w:ascii="Times New Roman" w:hAnsi="Times New Roman" w:cs="Times New Roman"/>
          <w:sz w:val="22"/>
          <w:szCs w:val="22"/>
          <w:lang w:val="fr-FR"/>
        </w:rPr>
        <w:t>de planification</w:t>
      </w:r>
      <w:r w:rsidR="00D2365E" w:rsidRPr="00EE1CD1">
        <w:rPr>
          <w:rFonts w:ascii="Times New Roman" w:hAnsi="Times New Roman" w:cs="Times New Roman"/>
          <w:sz w:val="22"/>
          <w:szCs w:val="22"/>
          <w:lang w:val="fr-FR"/>
        </w:rPr>
        <w:t xml:space="preserve"> sur lequel</w:t>
      </w:r>
      <w:r w:rsidRPr="00EE1CD1">
        <w:rPr>
          <w:rFonts w:ascii="Times New Roman" w:hAnsi="Times New Roman" w:cs="Times New Roman"/>
          <w:sz w:val="22"/>
          <w:szCs w:val="22"/>
          <w:lang w:val="fr-FR"/>
        </w:rPr>
        <w:t xml:space="preserve"> </w:t>
      </w:r>
      <w:r w:rsidR="00C80A18" w:rsidRPr="00EE1CD1">
        <w:rPr>
          <w:rFonts w:ascii="Times New Roman" w:hAnsi="Times New Roman" w:cs="Times New Roman"/>
          <w:sz w:val="22"/>
          <w:szCs w:val="22"/>
          <w:lang w:val="fr-FR"/>
        </w:rPr>
        <w:t xml:space="preserve">il porte </w:t>
      </w:r>
      <w:r w:rsidRPr="00EE1CD1">
        <w:rPr>
          <w:rFonts w:ascii="Times New Roman" w:hAnsi="Times New Roman" w:cs="Times New Roman"/>
          <w:sz w:val="22"/>
          <w:szCs w:val="22"/>
          <w:lang w:val="fr-FR"/>
        </w:rPr>
        <w:t xml:space="preserve">et </w:t>
      </w:r>
      <w:r w:rsidR="00D2365E" w:rsidRPr="00EE1CD1">
        <w:rPr>
          <w:rFonts w:ascii="Times New Roman" w:hAnsi="Times New Roman" w:cs="Times New Roman"/>
          <w:sz w:val="22"/>
          <w:szCs w:val="22"/>
          <w:lang w:val="fr-FR"/>
        </w:rPr>
        <w:t xml:space="preserve">la </w:t>
      </w:r>
      <w:r w:rsidRPr="00EE1CD1">
        <w:rPr>
          <w:rFonts w:ascii="Times New Roman" w:hAnsi="Times New Roman" w:cs="Times New Roman"/>
          <w:sz w:val="22"/>
          <w:szCs w:val="22"/>
          <w:lang w:val="fr-FR"/>
        </w:rPr>
        <w:t>période</w:t>
      </w:r>
      <w:r w:rsidR="00C80A18" w:rsidRPr="00EE1CD1">
        <w:rPr>
          <w:rFonts w:ascii="Times New Roman" w:hAnsi="Times New Roman" w:cs="Times New Roman"/>
          <w:sz w:val="22"/>
          <w:szCs w:val="22"/>
          <w:lang w:val="fr-FR"/>
        </w:rPr>
        <w:t xml:space="preserve"> </w:t>
      </w:r>
      <w:r w:rsidR="00D2365E" w:rsidRPr="00EE1CD1">
        <w:rPr>
          <w:rFonts w:ascii="Times New Roman" w:hAnsi="Times New Roman" w:cs="Times New Roman"/>
          <w:sz w:val="22"/>
          <w:szCs w:val="22"/>
          <w:lang w:val="fr-FR"/>
        </w:rPr>
        <w:t>couverte</w:t>
      </w:r>
      <w:r w:rsidRPr="00EE1CD1">
        <w:rPr>
          <w:rFonts w:ascii="Times New Roman" w:hAnsi="Times New Roman" w:cs="Times New Roman"/>
          <w:sz w:val="22"/>
          <w:szCs w:val="22"/>
          <w:lang w:val="fr-FR"/>
        </w:rPr>
        <w:t>.</w:t>
      </w:r>
    </w:p>
    <w:p w14:paraId="20A6E578" w14:textId="2B406B32" w:rsidR="009B39A1" w:rsidRPr="00EE1CD1" w:rsidRDefault="009B39A1" w:rsidP="00EE1CD1">
      <w:pPr>
        <w:pStyle w:val="ListParagraph"/>
        <w:numPr>
          <w:ilvl w:val="0"/>
          <w:numId w:val="43"/>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Titre de l'institution qui a préparé le rapport.</w:t>
      </w:r>
    </w:p>
    <w:p w14:paraId="3DBDE8E9" w14:textId="77777777" w:rsidR="009B39A1" w:rsidRPr="00EE1CD1" w:rsidRDefault="009B39A1" w:rsidP="00EE1CD1">
      <w:pPr>
        <w:pStyle w:val="ListParagraph"/>
        <w:numPr>
          <w:ilvl w:val="0"/>
          <w:numId w:val="43"/>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Mois et année de publication du rapport.</w:t>
      </w:r>
    </w:p>
    <w:p w14:paraId="399D14F3" w14:textId="77777777" w:rsidR="009B39A1" w:rsidRPr="009B39A1" w:rsidRDefault="009B39A1" w:rsidP="00EE1CD1">
      <w:pPr>
        <w:ind w:left="851"/>
        <w:jc w:val="both"/>
        <w:rPr>
          <w:rFonts w:ascii="Times New Roman" w:hAnsi="Times New Roman"/>
          <w:sz w:val="22"/>
          <w:szCs w:val="22"/>
          <w:lang w:val="fr-FR"/>
        </w:rPr>
      </w:pPr>
    </w:p>
    <w:p w14:paraId="5A39941B" w14:textId="0D2B7F56" w:rsidR="009B39A1" w:rsidRPr="009B39A1" w:rsidRDefault="009B39A1"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0088458D" w:rsidRPr="0088458D">
        <w:rPr>
          <w:rFonts w:ascii="Times New Roman" w:hAnsi="Times New Roman"/>
          <w:sz w:val="22"/>
          <w:szCs w:val="22"/>
          <w:lang w:val="fr-FR"/>
        </w:rPr>
        <w:t> :</w:t>
      </w:r>
      <w:r w:rsidRPr="009B39A1">
        <w:rPr>
          <w:rFonts w:ascii="Times New Roman" w:hAnsi="Times New Roman"/>
          <w:sz w:val="22"/>
          <w:szCs w:val="22"/>
          <w:lang w:val="fr-FR"/>
        </w:rPr>
        <w:t xml:space="preserve"> La page de titre et le reste du rapport </w:t>
      </w:r>
      <w:r w:rsidR="00C80A18">
        <w:rPr>
          <w:rFonts w:ascii="Times New Roman" w:hAnsi="Times New Roman"/>
          <w:sz w:val="22"/>
          <w:szCs w:val="22"/>
          <w:lang w:val="fr-FR"/>
        </w:rPr>
        <w:t>doivent refléter</w:t>
      </w:r>
      <w:r w:rsidRPr="009B39A1">
        <w:rPr>
          <w:rFonts w:ascii="Times New Roman" w:hAnsi="Times New Roman"/>
          <w:sz w:val="22"/>
          <w:szCs w:val="22"/>
          <w:lang w:val="fr-FR"/>
        </w:rPr>
        <w:t xml:space="preserve"> l'identité visuelle de l'institution qui a préparé le rapport ou</w:t>
      </w:r>
      <w:r w:rsidR="00D2365E">
        <w:rPr>
          <w:rFonts w:ascii="Times New Roman" w:hAnsi="Times New Roman"/>
          <w:sz w:val="22"/>
          <w:szCs w:val="22"/>
          <w:lang w:val="fr-FR"/>
        </w:rPr>
        <w:t>,</w:t>
      </w:r>
      <w:r w:rsidRPr="009B39A1">
        <w:rPr>
          <w:rFonts w:ascii="Times New Roman" w:hAnsi="Times New Roman"/>
          <w:sz w:val="22"/>
          <w:szCs w:val="22"/>
          <w:lang w:val="fr-FR"/>
        </w:rPr>
        <w:t xml:space="preserve"> </w:t>
      </w:r>
      <w:r w:rsidR="00D2365E">
        <w:rPr>
          <w:rFonts w:ascii="Times New Roman" w:hAnsi="Times New Roman"/>
          <w:sz w:val="22"/>
          <w:szCs w:val="22"/>
          <w:lang w:val="fr-FR"/>
        </w:rPr>
        <w:t>le cas échéant,</w:t>
      </w:r>
      <w:r w:rsidR="00D2365E" w:rsidRPr="009B39A1">
        <w:rPr>
          <w:rFonts w:ascii="Times New Roman" w:hAnsi="Times New Roman"/>
          <w:sz w:val="22"/>
          <w:szCs w:val="22"/>
          <w:lang w:val="fr-FR"/>
        </w:rPr>
        <w:t xml:space="preserve"> </w:t>
      </w:r>
      <w:r w:rsidRPr="009B39A1">
        <w:rPr>
          <w:rFonts w:ascii="Times New Roman" w:hAnsi="Times New Roman"/>
          <w:sz w:val="22"/>
          <w:szCs w:val="22"/>
          <w:lang w:val="fr-FR"/>
        </w:rPr>
        <w:t xml:space="preserve">l'identité visuelle de la réforme. </w:t>
      </w:r>
      <w:r w:rsidR="00C80A18">
        <w:rPr>
          <w:rFonts w:ascii="Times New Roman" w:hAnsi="Times New Roman"/>
          <w:sz w:val="22"/>
          <w:szCs w:val="22"/>
          <w:lang w:val="fr-FR"/>
        </w:rPr>
        <w:t>En l’absence d’</w:t>
      </w:r>
      <w:r w:rsidRPr="009B39A1">
        <w:rPr>
          <w:rFonts w:ascii="Times New Roman" w:hAnsi="Times New Roman"/>
          <w:sz w:val="22"/>
          <w:szCs w:val="22"/>
          <w:lang w:val="fr-FR"/>
        </w:rPr>
        <w:t>identité visuelle spécifique, l'identité graphique du gouvernement doit être utilisée.</w:t>
      </w:r>
    </w:p>
    <w:p w14:paraId="6DF3A3E0" w14:textId="77777777" w:rsidR="009B39A1" w:rsidRPr="009B39A1" w:rsidRDefault="009B39A1" w:rsidP="00EE1CD1">
      <w:pPr>
        <w:ind w:left="851"/>
        <w:jc w:val="both"/>
        <w:rPr>
          <w:rFonts w:ascii="Times New Roman" w:hAnsi="Times New Roman"/>
          <w:sz w:val="22"/>
          <w:szCs w:val="22"/>
          <w:lang w:val="fr-FR"/>
        </w:rPr>
      </w:pPr>
    </w:p>
    <w:p w14:paraId="36E2C0EF" w14:textId="77777777" w:rsidR="009B39A1" w:rsidRPr="009B39A1" w:rsidRDefault="009B39A1" w:rsidP="00EE1CD1">
      <w:pPr>
        <w:ind w:left="851"/>
        <w:jc w:val="both"/>
        <w:rPr>
          <w:rFonts w:ascii="Times New Roman" w:hAnsi="Times New Roman"/>
          <w:sz w:val="22"/>
          <w:szCs w:val="22"/>
          <w:lang w:val="fr-FR"/>
        </w:rPr>
      </w:pPr>
      <w:r w:rsidRPr="009B39A1">
        <w:rPr>
          <w:rFonts w:ascii="Times New Roman" w:hAnsi="Times New Roman" w:cs="Times New Roman"/>
          <w:b/>
          <w:bCs/>
          <w:sz w:val="28"/>
          <w:szCs w:val="28"/>
          <w:lang w:val="fr-FR"/>
        </w:rPr>
        <w:t>Avant-propos / Introduction</w:t>
      </w:r>
      <w:r w:rsidRPr="009B39A1">
        <w:rPr>
          <w:rFonts w:ascii="Times New Roman" w:hAnsi="Times New Roman"/>
          <w:sz w:val="22"/>
          <w:szCs w:val="22"/>
          <w:lang w:val="fr-FR"/>
        </w:rPr>
        <w:t xml:space="preserve"> (généralement pas plus d'une page)</w:t>
      </w:r>
    </w:p>
    <w:p w14:paraId="341074B4" w14:textId="77777777" w:rsidR="009B39A1" w:rsidRPr="009B39A1" w:rsidRDefault="009B39A1" w:rsidP="00EE1CD1">
      <w:pPr>
        <w:ind w:left="851"/>
        <w:jc w:val="both"/>
        <w:rPr>
          <w:rFonts w:ascii="Times New Roman" w:hAnsi="Times New Roman"/>
          <w:sz w:val="22"/>
          <w:szCs w:val="22"/>
          <w:lang w:val="fr-FR"/>
        </w:rPr>
      </w:pPr>
    </w:p>
    <w:p w14:paraId="7659FC19" w14:textId="14838F41" w:rsidR="009B39A1" w:rsidRPr="00EE1CD1" w:rsidRDefault="009B39A1" w:rsidP="00EE1CD1">
      <w:pPr>
        <w:pStyle w:val="ListParagraph"/>
        <w:numPr>
          <w:ilvl w:val="0"/>
          <w:numId w:val="44"/>
        </w:numPr>
        <w:ind w:right="624"/>
        <w:contextualSpacing/>
        <w:jc w:val="both"/>
        <w:rPr>
          <w:rFonts w:ascii="Times New Roman" w:hAnsi="Times New Roman"/>
          <w:sz w:val="22"/>
          <w:szCs w:val="22"/>
          <w:lang w:val="fr-FR"/>
        </w:rPr>
      </w:pPr>
      <w:r w:rsidRPr="00EE1CD1">
        <w:rPr>
          <w:rFonts w:ascii="Times New Roman" w:hAnsi="Times New Roman"/>
          <w:sz w:val="22"/>
          <w:szCs w:val="22"/>
          <w:lang w:val="fr-FR"/>
        </w:rPr>
        <w:t>Habituellement, l'avant-propos/introduction est une déclaration du ministre chargé de la réforme de l'administration publique</w:t>
      </w:r>
      <w:r w:rsidR="00D2365E" w:rsidRPr="00EE1CD1">
        <w:rPr>
          <w:rFonts w:ascii="Times New Roman" w:hAnsi="Times New Roman"/>
          <w:sz w:val="22"/>
          <w:szCs w:val="22"/>
          <w:lang w:val="fr-FR"/>
        </w:rPr>
        <w:t> ;</w:t>
      </w:r>
      <w:r w:rsidR="0088458D" w:rsidRPr="00EE1CD1">
        <w:rPr>
          <w:rFonts w:ascii="Times New Roman" w:hAnsi="Times New Roman"/>
          <w:sz w:val="22"/>
          <w:szCs w:val="22"/>
          <w:lang w:val="fr-FR"/>
        </w:rPr>
        <w:t xml:space="preserve"> il</w:t>
      </w:r>
      <w:r w:rsidRPr="00EE1CD1">
        <w:rPr>
          <w:rFonts w:ascii="Times New Roman" w:hAnsi="Times New Roman"/>
          <w:sz w:val="22"/>
          <w:szCs w:val="22"/>
          <w:lang w:val="fr-FR"/>
        </w:rPr>
        <w:t xml:space="preserve"> décrit le contexte politique de la réforme </w:t>
      </w:r>
      <w:r w:rsidR="0088458D" w:rsidRPr="00EE1CD1">
        <w:rPr>
          <w:rFonts w:ascii="Times New Roman" w:hAnsi="Times New Roman"/>
          <w:sz w:val="22"/>
          <w:szCs w:val="22"/>
          <w:lang w:val="fr-FR"/>
        </w:rPr>
        <w:t>et présente l</w:t>
      </w:r>
      <w:r w:rsidRPr="00EE1CD1">
        <w:rPr>
          <w:rFonts w:ascii="Times New Roman" w:hAnsi="Times New Roman"/>
          <w:sz w:val="22"/>
          <w:szCs w:val="22"/>
          <w:lang w:val="fr-FR"/>
        </w:rPr>
        <w:t xml:space="preserve">es </w:t>
      </w:r>
      <w:r w:rsidR="00461D10" w:rsidRPr="00EE1CD1">
        <w:rPr>
          <w:rFonts w:ascii="Times New Roman" w:hAnsi="Times New Roman"/>
          <w:sz w:val="22"/>
          <w:szCs w:val="22"/>
          <w:lang w:val="fr-FR"/>
        </w:rPr>
        <w:t xml:space="preserve">principales </w:t>
      </w:r>
      <w:r w:rsidRPr="00EE1CD1">
        <w:rPr>
          <w:rFonts w:ascii="Times New Roman" w:hAnsi="Times New Roman"/>
          <w:sz w:val="22"/>
          <w:szCs w:val="22"/>
          <w:lang w:val="fr-FR"/>
        </w:rPr>
        <w:t xml:space="preserve">déclarations </w:t>
      </w:r>
      <w:r w:rsidR="0088458D" w:rsidRPr="00EE1CD1">
        <w:rPr>
          <w:rFonts w:ascii="Times New Roman" w:hAnsi="Times New Roman"/>
          <w:sz w:val="22"/>
          <w:szCs w:val="22"/>
          <w:lang w:val="fr-FR"/>
        </w:rPr>
        <w:t xml:space="preserve">politiques </w:t>
      </w:r>
      <w:r w:rsidRPr="00EE1CD1">
        <w:rPr>
          <w:rFonts w:ascii="Times New Roman" w:hAnsi="Times New Roman"/>
          <w:sz w:val="22"/>
          <w:szCs w:val="22"/>
          <w:lang w:val="fr-FR"/>
        </w:rPr>
        <w:t xml:space="preserve">et </w:t>
      </w:r>
      <w:r w:rsidR="0088458D" w:rsidRPr="00EE1CD1">
        <w:rPr>
          <w:rFonts w:ascii="Times New Roman" w:hAnsi="Times New Roman"/>
          <w:sz w:val="22"/>
          <w:szCs w:val="22"/>
          <w:lang w:val="fr-FR"/>
        </w:rPr>
        <w:t xml:space="preserve">les </w:t>
      </w:r>
      <w:r w:rsidRPr="00EE1CD1">
        <w:rPr>
          <w:rFonts w:ascii="Times New Roman" w:hAnsi="Times New Roman"/>
          <w:sz w:val="22"/>
          <w:szCs w:val="22"/>
          <w:lang w:val="fr-FR"/>
        </w:rPr>
        <w:t xml:space="preserve">priorités </w:t>
      </w:r>
      <w:r w:rsidR="0088458D" w:rsidRPr="00EE1CD1">
        <w:rPr>
          <w:rFonts w:ascii="Times New Roman" w:hAnsi="Times New Roman"/>
          <w:sz w:val="22"/>
          <w:szCs w:val="22"/>
          <w:lang w:val="fr-FR"/>
        </w:rPr>
        <w:t>de la</w:t>
      </w:r>
      <w:r w:rsidRPr="00EE1CD1">
        <w:rPr>
          <w:rFonts w:ascii="Times New Roman" w:hAnsi="Times New Roman"/>
          <w:sz w:val="22"/>
          <w:szCs w:val="22"/>
          <w:lang w:val="fr-FR"/>
        </w:rPr>
        <w:t xml:space="preserve"> réforme.</w:t>
      </w:r>
    </w:p>
    <w:p w14:paraId="75293BB2" w14:textId="77777777" w:rsidR="009B39A1" w:rsidRPr="009B39A1" w:rsidRDefault="009B39A1" w:rsidP="00EE1CD1">
      <w:pPr>
        <w:ind w:left="851"/>
        <w:jc w:val="both"/>
        <w:rPr>
          <w:rFonts w:ascii="Times New Roman" w:hAnsi="Times New Roman"/>
          <w:sz w:val="22"/>
          <w:szCs w:val="22"/>
          <w:lang w:val="fr-FR"/>
        </w:rPr>
      </w:pPr>
    </w:p>
    <w:p w14:paraId="49E41C2A" w14:textId="77777777" w:rsidR="009B39A1" w:rsidRPr="009B39A1" w:rsidRDefault="009B39A1" w:rsidP="00EE1CD1">
      <w:pPr>
        <w:ind w:left="851"/>
        <w:jc w:val="both"/>
        <w:rPr>
          <w:rFonts w:ascii="Times New Roman" w:hAnsi="Times New Roman"/>
          <w:sz w:val="22"/>
          <w:szCs w:val="22"/>
          <w:lang w:val="fr-FR"/>
        </w:rPr>
      </w:pPr>
      <w:r w:rsidRPr="009B39A1">
        <w:rPr>
          <w:rFonts w:ascii="Times New Roman" w:hAnsi="Times New Roman" w:cs="Times New Roman"/>
          <w:b/>
          <w:bCs/>
          <w:sz w:val="28"/>
          <w:szCs w:val="28"/>
          <w:lang w:val="fr-FR"/>
        </w:rPr>
        <w:t>Table des matières</w:t>
      </w:r>
      <w:r w:rsidRPr="009B39A1">
        <w:rPr>
          <w:rFonts w:ascii="Times New Roman" w:hAnsi="Times New Roman"/>
          <w:sz w:val="22"/>
          <w:szCs w:val="22"/>
          <w:lang w:val="fr-FR"/>
        </w:rPr>
        <w:t xml:space="preserve"> (généralement pas plus d'une page)</w:t>
      </w:r>
    </w:p>
    <w:p w14:paraId="4F1964E1" w14:textId="77777777" w:rsidR="009B39A1" w:rsidRPr="009B39A1" w:rsidRDefault="009B39A1" w:rsidP="00EE1CD1">
      <w:pPr>
        <w:ind w:left="851"/>
        <w:jc w:val="both"/>
        <w:rPr>
          <w:rFonts w:ascii="Times New Roman" w:hAnsi="Times New Roman"/>
          <w:sz w:val="22"/>
          <w:szCs w:val="22"/>
          <w:lang w:val="fr-FR"/>
        </w:rPr>
      </w:pPr>
    </w:p>
    <w:p w14:paraId="1C3FDB9D" w14:textId="4C6DBD11" w:rsidR="009B39A1" w:rsidRPr="00EE1CD1" w:rsidRDefault="009E3639" w:rsidP="00EE1CD1">
      <w:pPr>
        <w:pStyle w:val="ListParagraph"/>
        <w:numPr>
          <w:ilvl w:val="0"/>
          <w:numId w:val="42"/>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Prévoir u</w:t>
      </w:r>
      <w:r w:rsidR="009B39A1" w:rsidRPr="00EE1CD1">
        <w:rPr>
          <w:rFonts w:ascii="Times New Roman" w:hAnsi="Times New Roman" w:cs="Times New Roman"/>
          <w:sz w:val="22"/>
          <w:szCs w:val="22"/>
          <w:lang w:val="fr-FR"/>
        </w:rPr>
        <w:t>ne table des matières si le rapport comporte plus de 10</w:t>
      </w:r>
      <w:r w:rsidR="001666B3" w:rsidRPr="00EE1CD1">
        <w:rPr>
          <w:rFonts w:ascii="Times New Roman" w:hAnsi="Times New Roman" w:cs="Times New Roman"/>
          <w:sz w:val="22"/>
          <w:szCs w:val="22"/>
          <w:lang w:val="fr-FR"/>
        </w:rPr>
        <w:t> </w:t>
      </w:r>
      <w:r w:rsidR="009B39A1" w:rsidRPr="00EE1CD1">
        <w:rPr>
          <w:rFonts w:ascii="Times New Roman" w:hAnsi="Times New Roman" w:cs="Times New Roman"/>
          <w:sz w:val="22"/>
          <w:szCs w:val="22"/>
          <w:lang w:val="fr-FR"/>
        </w:rPr>
        <w:t>pages.</w:t>
      </w:r>
    </w:p>
    <w:p w14:paraId="58D8E1A3" w14:textId="02F228E4" w:rsidR="009B39A1" w:rsidRPr="00EE1CD1" w:rsidRDefault="009E3639" w:rsidP="00EE1CD1">
      <w:pPr>
        <w:pStyle w:val="ListParagraph"/>
        <w:numPr>
          <w:ilvl w:val="0"/>
          <w:numId w:val="42"/>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Assortir c</w:t>
      </w:r>
      <w:r w:rsidR="009B39A1" w:rsidRPr="00EE1CD1">
        <w:rPr>
          <w:rFonts w:ascii="Times New Roman" w:hAnsi="Times New Roman" w:cs="Times New Roman"/>
          <w:sz w:val="22"/>
          <w:szCs w:val="22"/>
          <w:lang w:val="fr-FR"/>
        </w:rPr>
        <w:t>haque entrée d</w:t>
      </w:r>
      <w:r w:rsidR="0088458D" w:rsidRPr="00EE1CD1">
        <w:rPr>
          <w:rFonts w:ascii="Times New Roman" w:hAnsi="Times New Roman" w:cs="Times New Roman"/>
          <w:sz w:val="22"/>
          <w:szCs w:val="22"/>
          <w:lang w:val="fr-FR"/>
        </w:rPr>
        <w:t xml:space="preserve">e </w:t>
      </w:r>
      <w:r w:rsidR="009B39A1" w:rsidRPr="00EE1CD1">
        <w:rPr>
          <w:rFonts w:ascii="Times New Roman" w:hAnsi="Times New Roman" w:cs="Times New Roman"/>
          <w:sz w:val="22"/>
          <w:szCs w:val="22"/>
          <w:lang w:val="fr-FR"/>
        </w:rPr>
        <w:t xml:space="preserve">la table des matières </w:t>
      </w:r>
      <w:r w:rsidR="0088458D" w:rsidRPr="00EE1CD1">
        <w:rPr>
          <w:rFonts w:ascii="Times New Roman" w:hAnsi="Times New Roman" w:cs="Times New Roman"/>
          <w:sz w:val="22"/>
          <w:szCs w:val="22"/>
          <w:lang w:val="fr-FR"/>
        </w:rPr>
        <w:t>d’</w:t>
      </w:r>
      <w:r w:rsidR="009B39A1" w:rsidRPr="00EE1CD1">
        <w:rPr>
          <w:rFonts w:ascii="Times New Roman" w:hAnsi="Times New Roman" w:cs="Times New Roman"/>
          <w:sz w:val="22"/>
          <w:szCs w:val="22"/>
          <w:lang w:val="fr-FR"/>
        </w:rPr>
        <w:t>un lien hypertexte pour faciliter la navigation du lecteur dans le rapport.</w:t>
      </w:r>
    </w:p>
    <w:p w14:paraId="13550E9F" w14:textId="77777777" w:rsidR="009B39A1" w:rsidRPr="009B39A1" w:rsidRDefault="009B39A1" w:rsidP="00EE1CD1">
      <w:pPr>
        <w:ind w:left="851"/>
        <w:jc w:val="both"/>
        <w:rPr>
          <w:rFonts w:ascii="Times New Roman" w:hAnsi="Times New Roman"/>
          <w:sz w:val="22"/>
          <w:szCs w:val="22"/>
          <w:lang w:val="fr-FR"/>
        </w:rPr>
      </w:pPr>
    </w:p>
    <w:p w14:paraId="411EAC86" w14:textId="77777777" w:rsidR="009B39A1" w:rsidRPr="009B39A1" w:rsidRDefault="009B39A1" w:rsidP="00EE1CD1">
      <w:pPr>
        <w:ind w:left="851"/>
        <w:jc w:val="both"/>
        <w:rPr>
          <w:rFonts w:ascii="Times New Roman" w:hAnsi="Times New Roman"/>
          <w:sz w:val="22"/>
          <w:szCs w:val="22"/>
          <w:lang w:val="fr-FR"/>
        </w:rPr>
      </w:pPr>
      <w:r w:rsidRPr="009B39A1">
        <w:rPr>
          <w:rFonts w:ascii="Times New Roman" w:hAnsi="Times New Roman" w:cs="Times New Roman"/>
          <w:b/>
          <w:bCs/>
          <w:sz w:val="28"/>
          <w:szCs w:val="28"/>
          <w:lang w:val="fr-FR"/>
        </w:rPr>
        <w:t xml:space="preserve">Résumé </w:t>
      </w:r>
      <w:r w:rsidRPr="009B39A1">
        <w:rPr>
          <w:rFonts w:ascii="Times New Roman" w:hAnsi="Times New Roman"/>
          <w:sz w:val="22"/>
          <w:szCs w:val="22"/>
          <w:lang w:val="fr-FR"/>
        </w:rPr>
        <w:t>(généralement pas plus de deux pages)</w:t>
      </w:r>
    </w:p>
    <w:p w14:paraId="50CD6473" w14:textId="77777777" w:rsidR="009B39A1" w:rsidRPr="009B39A1" w:rsidRDefault="009B39A1" w:rsidP="00EE1CD1">
      <w:pPr>
        <w:ind w:left="851" w:right="624"/>
        <w:jc w:val="both"/>
        <w:rPr>
          <w:rFonts w:ascii="Times New Roman" w:hAnsi="Times New Roman"/>
          <w:sz w:val="22"/>
          <w:szCs w:val="22"/>
          <w:lang w:val="fr-FR"/>
        </w:rPr>
      </w:pPr>
    </w:p>
    <w:p w14:paraId="0E2657FB" w14:textId="77777777" w:rsidR="00082B7C" w:rsidRPr="009B39A1" w:rsidRDefault="00082B7C"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Pr="0088458D">
        <w:rPr>
          <w:rFonts w:ascii="Times New Roman" w:hAnsi="Times New Roman"/>
          <w:sz w:val="22"/>
          <w:szCs w:val="22"/>
          <w:lang w:val="fr-FR"/>
        </w:rPr>
        <w:t> :</w:t>
      </w:r>
      <w:r w:rsidRPr="009B39A1">
        <w:rPr>
          <w:rFonts w:ascii="Times New Roman" w:hAnsi="Times New Roman"/>
          <w:sz w:val="22"/>
          <w:szCs w:val="22"/>
          <w:lang w:val="fr-FR"/>
        </w:rPr>
        <w:t xml:space="preserve"> </w:t>
      </w:r>
      <w:r>
        <w:rPr>
          <w:rFonts w:ascii="Times New Roman" w:hAnsi="Times New Roman"/>
          <w:sz w:val="22"/>
          <w:szCs w:val="22"/>
          <w:lang w:val="fr-FR"/>
        </w:rPr>
        <w:t>V</w:t>
      </w:r>
      <w:r w:rsidRPr="009B39A1">
        <w:rPr>
          <w:rFonts w:ascii="Times New Roman" w:hAnsi="Times New Roman"/>
          <w:sz w:val="22"/>
          <w:szCs w:val="22"/>
          <w:lang w:val="fr-FR"/>
        </w:rPr>
        <w:t xml:space="preserve">euillez </w:t>
      </w:r>
      <w:r>
        <w:rPr>
          <w:rFonts w:ascii="Times New Roman" w:hAnsi="Times New Roman"/>
          <w:sz w:val="22"/>
          <w:szCs w:val="22"/>
          <w:lang w:val="fr-FR"/>
        </w:rPr>
        <w:t>tenir compte d</w:t>
      </w:r>
      <w:r w:rsidRPr="009B39A1">
        <w:rPr>
          <w:rFonts w:ascii="Times New Roman" w:hAnsi="Times New Roman"/>
          <w:sz w:val="22"/>
          <w:szCs w:val="22"/>
          <w:lang w:val="fr-FR"/>
        </w:rPr>
        <w:t>es utilisateurs finaux du rapport en le rendant facilement lisible. Les tableaux et graphiques (et autres documents visuels) p</w:t>
      </w:r>
      <w:r>
        <w:rPr>
          <w:rFonts w:ascii="Times New Roman" w:hAnsi="Times New Roman"/>
          <w:sz w:val="22"/>
          <w:szCs w:val="22"/>
          <w:lang w:val="fr-FR"/>
        </w:rPr>
        <w:t>ermettent d’</w:t>
      </w:r>
      <w:r w:rsidRPr="009B39A1">
        <w:rPr>
          <w:rFonts w:ascii="Times New Roman" w:hAnsi="Times New Roman"/>
          <w:sz w:val="22"/>
          <w:szCs w:val="22"/>
          <w:lang w:val="fr-FR"/>
        </w:rPr>
        <w:t xml:space="preserve">économiser de l'espace et </w:t>
      </w:r>
      <w:r>
        <w:rPr>
          <w:rFonts w:ascii="Times New Roman" w:hAnsi="Times New Roman"/>
          <w:sz w:val="22"/>
          <w:szCs w:val="22"/>
          <w:lang w:val="fr-FR"/>
        </w:rPr>
        <w:t xml:space="preserve">de </w:t>
      </w:r>
      <w:r w:rsidRPr="009B39A1">
        <w:rPr>
          <w:rFonts w:ascii="Times New Roman" w:hAnsi="Times New Roman"/>
          <w:sz w:val="22"/>
          <w:szCs w:val="22"/>
          <w:lang w:val="fr-FR"/>
        </w:rPr>
        <w:t xml:space="preserve">réduire le volume </w:t>
      </w:r>
      <w:r>
        <w:rPr>
          <w:rFonts w:ascii="Times New Roman" w:hAnsi="Times New Roman"/>
          <w:sz w:val="22"/>
          <w:szCs w:val="22"/>
          <w:lang w:val="fr-FR"/>
        </w:rPr>
        <w:t>total</w:t>
      </w:r>
      <w:r w:rsidRPr="009B39A1">
        <w:rPr>
          <w:rFonts w:ascii="Times New Roman" w:hAnsi="Times New Roman"/>
          <w:sz w:val="22"/>
          <w:szCs w:val="22"/>
          <w:lang w:val="fr-FR"/>
        </w:rPr>
        <w:t xml:space="preserve"> du rapport.</w:t>
      </w:r>
    </w:p>
    <w:p w14:paraId="1CB4DF29" w14:textId="77777777" w:rsidR="009B39A1" w:rsidRPr="009B39A1" w:rsidRDefault="009B39A1" w:rsidP="00EE1CD1">
      <w:pPr>
        <w:ind w:left="851"/>
        <w:jc w:val="both"/>
        <w:rPr>
          <w:rFonts w:ascii="Times New Roman" w:hAnsi="Times New Roman"/>
          <w:sz w:val="22"/>
          <w:szCs w:val="22"/>
          <w:lang w:val="fr-FR"/>
        </w:rPr>
      </w:pPr>
    </w:p>
    <w:p w14:paraId="61E1D7C6" w14:textId="144FB0DE" w:rsidR="009B39A1" w:rsidRPr="00EE1CD1" w:rsidRDefault="009E3639" w:rsidP="00EE1CD1">
      <w:pPr>
        <w:pStyle w:val="ListParagraph"/>
        <w:numPr>
          <w:ilvl w:val="1"/>
          <w:numId w:val="41"/>
        </w:numPr>
        <w:ind w:right="624"/>
        <w:contextualSpacing/>
        <w:jc w:val="both"/>
        <w:rPr>
          <w:rFonts w:ascii="Times New Roman" w:hAnsi="Times New Roman" w:cs="Times New Roman"/>
          <w:sz w:val="22"/>
          <w:szCs w:val="22"/>
          <w:lang w:val="fr-FR"/>
        </w:rPr>
      </w:pPr>
      <w:bookmarkStart w:id="2" w:name="_Hlk29117472"/>
      <w:r w:rsidRPr="00EE1CD1">
        <w:rPr>
          <w:rFonts w:ascii="Times New Roman" w:hAnsi="Times New Roman" w:cs="Times New Roman"/>
          <w:sz w:val="22"/>
          <w:szCs w:val="22"/>
          <w:lang w:val="fr-FR"/>
        </w:rPr>
        <w:t>Présenter l</w:t>
      </w:r>
      <w:r w:rsidR="009B39A1" w:rsidRPr="00EE1CD1">
        <w:rPr>
          <w:rFonts w:ascii="Times New Roman" w:hAnsi="Times New Roman" w:cs="Times New Roman"/>
          <w:sz w:val="22"/>
          <w:szCs w:val="22"/>
          <w:lang w:val="fr-FR"/>
        </w:rPr>
        <w:t>e taux de mise en œuvre des actions de réforme</w:t>
      </w:r>
      <w:r w:rsidRPr="00EE1CD1">
        <w:rPr>
          <w:rFonts w:ascii="Times New Roman" w:hAnsi="Times New Roman" w:cs="Times New Roman"/>
          <w:sz w:val="22"/>
          <w:szCs w:val="22"/>
          <w:lang w:val="fr-FR"/>
        </w:rPr>
        <w:t> :</w:t>
      </w:r>
    </w:p>
    <w:p w14:paraId="301FA364" w14:textId="789B2491" w:rsidR="009B39A1" w:rsidRPr="00EE1CD1" w:rsidRDefault="009B39A1" w:rsidP="00EE1CD1">
      <w:pPr>
        <w:pStyle w:val="ListParagraph"/>
        <w:numPr>
          <w:ilvl w:val="2"/>
          <w:numId w:val="45"/>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en pourcentage du nombre total d'actions qui devaient être mises en œuvre au cours de la </w:t>
      </w:r>
      <w:r w:rsidR="000F00A9" w:rsidRPr="00EE1CD1">
        <w:rPr>
          <w:rFonts w:ascii="Times New Roman" w:hAnsi="Times New Roman" w:cs="Times New Roman"/>
          <w:sz w:val="22"/>
          <w:szCs w:val="22"/>
          <w:lang w:val="fr-FR"/>
        </w:rPr>
        <w:t>période examinée </w:t>
      </w:r>
      <w:r w:rsidR="00950A61" w:rsidRPr="00EE1CD1">
        <w:rPr>
          <w:rFonts w:ascii="Times New Roman" w:hAnsi="Times New Roman" w:cs="Times New Roman"/>
          <w:sz w:val="22"/>
          <w:szCs w:val="22"/>
          <w:lang w:val="fr-FR"/>
        </w:rPr>
        <w:t>;</w:t>
      </w:r>
    </w:p>
    <w:p w14:paraId="48CC12B6" w14:textId="72D6C67C" w:rsidR="009B39A1" w:rsidRPr="00EE1CD1" w:rsidRDefault="006062AE" w:rsidP="00EE1CD1">
      <w:pPr>
        <w:pStyle w:val="ListParagraph"/>
        <w:numPr>
          <w:ilvl w:val="2"/>
          <w:numId w:val="45"/>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en précisant le nombre d'actions effectivement menées à bien par rapport au</w:t>
      </w:r>
      <w:r w:rsidR="009B39A1" w:rsidRPr="00EE1CD1">
        <w:rPr>
          <w:rFonts w:ascii="Times New Roman" w:hAnsi="Times New Roman" w:cs="Times New Roman"/>
          <w:sz w:val="22"/>
          <w:szCs w:val="22"/>
          <w:lang w:val="fr-FR"/>
        </w:rPr>
        <w:t xml:space="preserve"> nombre total d'actions de réforme </w:t>
      </w:r>
      <w:r w:rsidRPr="00EE1CD1">
        <w:rPr>
          <w:rFonts w:ascii="Times New Roman" w:hAnsi="Times New Roman" w:cs="Times New Roman"/>
          <w:sz w:val="22"/>
          <w:szCs w:val="22"/>
          <w:lang w:val="fr-FR"/>
        </w:rPr>
        <w:t xml:space="preserve">prévues </w:t>
      </w:r>
      <w:r w:rsidR="009B39A1" w:rsidRPr="00EE1CD1">
        <w:rPr>
          <w:rFonts w:ascii="Times New Roman" w:hAnsi="Times New Roman" w:cs="Times New Roman"/>
          <w:sz w:val="22"/>
          <w:szCs w:val="22"/>
          <w:lang w:val="fr-FR"/>
        </w:rPr>
        <w:t xml:space="preserve">au cours de la </w:t>
      </w:r>
      <w:r w:rsidR="000F00A9" w:rsidRPr="00EE1CD1">
        <w:rPr>
          <w:rFonts w:ascii="Times New Roman" w:hAnsi="Times New Roman" w:cs="Times New Roman"/>
          <w:sz w:val="22"/>
          <w:szCs w:val="22"/>
          <w:lang w:val="fr-FR"/>
        </w:rPr>
        <w:t>période examinée</w:t>
      </w:r>
      <w:r w:rsidR="009B39A1" w:rsidRPr="00EE1CD1">
        <w:rPr>
          <w:rFonts w:ascii="Times New Roman" w:hAnsi="Times New Roman" w:cs="Times New Roman"/>
          <w:sz w:val="22"/>
          <w:szCs w:val="22"/>
          <w:lang w:val="fr-FR"/>
        </w:rPr>
        <w:t>.</w:t>
      </w:r>
    </w:p>
    <w:bookmarkEnd w:id="2"/>
    <w:p w14:paraId="57F6B2B9" w14:textId="77777777" w:rsidR="009B39A1" w:rsidRPr="007C36D8" w:rsidRDefault="009B39A1" w:rsidP="00EE1CD1">
      <w:pPr>
        <w:ind w:left="851" w:right="624"/>
        <w:contextualSpacing/>
        <w:jc w:val="both"/>
        <w:rPr>
          <w:rFonts w:ascii="Times New Roman" w:hAnsi="Times New Roman" w:cs="Times New Roman"/>
          <w:sz w:val="22"/>
          <w:szCs w:val="22"/>
          <w:lang w:val="fr-FR"/>
        </w:rPr>
      </w:pPr>
    </w:p>
    <w:p w14:paraId="4450A071" w14:textId="68DD9421" w:rsidR="009B39A1" w:rsidRPr="009B39A1" w:rsidRDefault="009B39A1"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0088458D" w:rsidRPr="0088458D">
        <w:rPr>
          <w:rFonts w:ascii="Times New Roman" w:hAnsi="Times New Roman"/>
          <w:sz w:val="22"/>
          <w:szCs w:val="22"/>
          <w:lang w:val="fr-FR"/>
        </w:rPr>
        <w:t> :</w:t>
      </w:r>
      <w:r w:rsidRPr="009B39A1">
        <w:rPr>
          <w:rFonts w:ascii="Times New Roman" w:hAnsi="Times New Roman"/>
          <w:sz w:val="22"/>
          <w:szCs w:val="22"/>
          <w:lang w:val="fr-FR"/>
        </w:rPr>
        <w:t xml:space="preserve"> </w:t>
      </w:r>
      <w:r w:rsidR="0047338D">
        <w:rPr>
          <w:rFonts w:ascii="Times New Roman" w:hAnsi="Times New Roman"/>
          <w:sz w:val="22"/>
          <w:szCs w:val="22"/>
          <w:lang w:val="fr-FR"/>
        </w:rPr>
        <w:t>S</w:t>
      </w:r>
      <w:r w:rsidRPr="009B39A1">
        <w:rPr>
          <w:rFonts w:ascii="Times New Roman" w:hAnsi="Times New Roman"/>
          <w:sz w:val="22"/>
          <w:szCs w:val="22"/>
          <w:lang w:val="fr-FR"/>
        </w:rPr>
        <w:t>i le document de planification comprend des actions de réforme «</w:t>
      </w:r>
      <w:r w:rsidR="002220D8">
        <w:rPr>
          <w:rFonts w:ascii="Times New Roman" w:hAnsi="Times New Roman"/>
          <w:sz w:val="22"/>
          <w:szCs w:val="22"/>
          <w:lang w:val="fr-FR"/>
        </w:rPr>
        <w:t> </w:t>
      </w:r>
      <w:r w:rsidR="009E3639">
        <w:rPr>
          <w:rFonts w:ascii="Times New Roman" w:hAnsi="Times New Roman"/>
          <w:sz w:val="22"/>
          <w:szCs w:val="22"/>
          <w:lang w:val="fr-FR"/>
        </w:rPr>
        <w:t xml:space="preserve">en </w:t>
      </w:r>
      <w:r w:rsidRPr="009B39A1">
        <w:rPr>
          <w:rFonts w:ascii="Times New Roman" w:hAnsi="Times New Roman"/>
          <w:sz w:val="22"/>
          <w:szCs w:val="22"/>
          <w:lang w:val="fr-FR"/>
        </w:rPr>
        <w:t>continu</w:t>
      </w:r>
      <w:r w:rsidR="002220D8">
        <w:rPr>
          <w:rFonts w:ascii="Times New Roman" w:hAnsi="Times New Roman"/>
          <w:sz w:val="22"/>
          <w:szCs w:val="22"/>
          <w:lang w:val="fr-FR"/>
        </w:rPr>
        <w:t> </w:t>
      </w:r>
      <w:r w:rsidRPr="009B39A1">
        <w:rPr>
          <w:rFonts w:ascii="Times New Roman" w:hAnsi="Times New Roman"/>
          <w:sz w:val="22"/>
          <w:szCs w:val="22"/>
          <w:lang w:val="fr-FR"/>
        </w:rPr>
        <w:t xml:space="preserve">», celles-ci ne doivent pas être </w:t>
      </w:r>
      <w:r w:rsidR="009E3639">
        <w:rPr>
          <w:rFonts w:ascii="Times New Roman" w:hAnsi="Times New Roman"/>
          <w:sz w:val="22"/>
          <w:szCs w:val="22"/>
          <w:lang w:val="fr-FR"/>
        </w:rPr>
        <w:t>comprises</w:t>
      </w:r>
      <w:r w:rsidRPr="009B39A1">
        <w:rPr>
          <w:rFonts w:ascii="Times New Roman" w:hAnsi="Times New Roman"/>
          <w:sz w:val="22"/>
          <w:szCs w:val="22"/>
          <w:lang w:val="fr-FR"/>
        </w:rPr>
        <w:t xml:space="preserve"> dans le calcul.</w:t>
      </w:r>
    </w:p>
    <w:p w14:paraId="6427F6D3" w14:textId="77777777" w:rsidR="009B39A1" w:rsidRPr="009B39A1" w:rsidRDefault="009B39A1" w:rsidP="00EE1CD1">
      <w:pPr>
        <w:ind w:left="851"/>
        <w:jc w:val="both"/>
        <w:rPr>
          <w:rFonts w:ascii="Times New Roman" w:hAnsi="Times New Roman"/>
          <w:sz w:val="22"/>
          <w:szCs w:val="22"/>
          <w:lang w:val="fr-FR"/>
        </w:rPr>
      </w:pPr>
    </w:p>
    <w:p w14:paraId="6C34EC71" w14:textId="4F52CAB1" w:rsidR="009B39A1" w:rsidRPr="00EE1CD1" w:rsidRDefault="009E3639" w:rsidP="00EE1CD1">
      <w:pPr>
        <w:pStyle w:val="ListParagraph"/>
        <w:numPr>
          <w:ilvl w:val="1"/>
          <w:numId w:val="39"/>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Présenter l</w:t>
      </w:r>
      <w:r w:rsidR="009B39A1" w:rsidRPr="00EE1CD1">
        <w:rPr>
          <w:rFonts w:ascii="Times New Roman" w:hAnsi="Times New Roman" w:cs="Times New Roman"/>
          <w:sz w:val="22"/>
          <w:szCs w:val="22"/>
          <w:lang w:val="fr-FR"/>
        </w:rPr>
        <w:t xml:space="preserve">e taux de </w:t>
      </w:r>
      <w:r w:rsidR="002220D8" w:rsidRPr="00EE1CD1">
        <w:rPr>
          <w:rFonts w:ascii="Times New Roman" w:hAnsi="Times New Roman" w:cs="Times New Roman"/>
          <w:sz w:val="22"/>
          <w:szCs w:val="22"/>
          <w:lang w:val="fr-FR"/>
        </w:rPr>
        <w:t>réalisation</w:t>
      </w:r>
      <w:r w:rsidR="009B39A1" w:rsidRPr="00EE1CD1">
        <w:rPr>
          <w:rFonts w:ascii="Times New Roman" w:hAnsi="Times New Roman" w:cs="Times New Roman"/>
          <w:sz w:val="22"/>
          <w:szCs w:val="22"/>
          <w:lang w:val="fr-FR"/>
        </w:rPr>
        <w:t xml:space="preserve"> des résultats (</w:t>
      </w:r>
      <w:r w:rsidR="002220D8" w:rsidRPr="00EE1CD1">
        <w:rPr>
          <w:rFonts w:ascii="Times New Roman" w:hAnsi="Times New Roman" w:cs="Times New Roman"/>
          <w:sz w:val="22"/>
          <w:szCs w:val="22"/>
          <w:lang w:val="fr-FR"/>
        </w:rPr>
        <w:t xml:space="preserve">des </w:t>
      </w:r>
      <w:r w:rsidR="009B39A1" w:rsidRPr="00EE1CD1">
        <w:rPr>
          <w:rFonts w:ascii="Times New Roman" w:hAnsi="Times New Roman" w:cs="Times New Roman"/>
          <w:sz w:val="22"/>
          <w:szCs w:val="22"/>
          <w:lang w:val="fr-FR"/>
        </w:rPr>
        <w:t>mesures</w:t>
      </w:r>
      <w:r w:rsidRPr="00EE1CD1">
        <w:rPr>
          <w:rFonts w:ascii="Times New Roman" w:hAnsi="Times New Roman" w:cs="Times New Roman"/>
          <w:sz w:val="22"/>
          <w:szCs w:val="22"/>
          <w:lang w:val="fr-FR"/>
        </w:rPr>
        <w:t> </w:t>
      </w:r>
      <w:r w:rsidR="00950A61" w:rsidRPr="00EE1CD1">
        <w:rPr>
          <w:rFonts w:ascii="Times New Roman" w:hAnsi="Times New Roman" w:cs="Times New Roman"/>
          <w:sz w:val="22"/>
          <w:szCs w:val="22"/>
          <w:lang w:val="fr-FR"/>
        </w:rPr>
        <w:t>;</w:t>
      </w:r>
      <w:r w:rsidR="009B39A1" w:rsidRPr="00EE1CD1">
        <w:rPr>
          <w:rFonts w:ascii="Times New Roman" w:hAnsi="Times New Roman" w:cs="Times New Roman"/>
          <w:sz w:val="22"/>
          <w:szCs w:val="22"/>
          <w:lang w:val="fr-FR"/>
        </w:rPr>
        <w:t xml:space="preserve"> si </w:t>
      </w:r>
      <w:r w:rsidR="002220D8" w:rsidRPr="00EE1CD1">
        <w:rPr>
          <w:rFonts w:ascii="Times New Roman" w:hAnsi="Times New Roman" w:cs="Times New Roman"/>
          <w:sz w:val="22"/>
          <w:szCs w:val="22"/>
          <w:lang w:val="fr-FR"/>
        </w:rPr>
        <w:t xml:space="preserve">c’est </w:t>
      </w:r>
      <w:r w:rsidR="009B39A1" w:rsidRPr="00EE1CD1">
        <w:rPr>
          <w:rFonts w:ascii="Times New Roman" w:hAnsi="Times New Roman" w:cs="Times New Roman"/>
          <w:sz w:val="22"/>
          <w:szCs w:val="22"/>
          <w:lang w:val="fr-FR"/>
        </w:rPr>
        <w:t xml:space="preserve">prévu </w:t>
      </w:r>
      <w:r w:rsidR="002220D8" w:rsidRPr="00EE1CD1">
        <w:rPr>
          <w:rFonts w:ascii="Times New Roman" w:hAnsi="Times New Roman" w:cs="Times New Roman"/>
          <w:sz w:val="22"/>
          <w:szCs w:val="22"/>
          <w:lang w:val="fr-FR"/>
        </w:rPr>
        <w:t xml:space="preserve">dans </w:t>
      </w:r>
      <w:r w:rsidR="009B39A1" w:rsidRPr="00EE1CD1">
        <w:rPr>
          <w:rFonts w:ascii="Times New Roman" w:hAnsi="Times New Roman" w:cs="Times New Roman"/>
          <w:sz w:val="22"/>
          <w:szCs w:val="22"/>
          <w:lang w:val="fr-FR"/>
        </w:rPr>
        <w:t>le document de planification)</w:t>
      </w:r>
      <w:r w:rsidR="0088458D" w:rsidRPr="00EE1CD1">
        <w:rPr>
          <w:rFonts w:ascii="Times New Roman" w:hAnsi="Times New Roman" w:cs="Times New Roman"/>
          <w:sz w:val="22"/>
          <w:szCs w:val="22"/>
          <w:lang w:val="fr-FR"/>
        </w:rPr>
        <w:t> :</w:t>
      </w:r>
    </w:p>
    <w:p w14:paraId="455FAB8E" w14:textId="29C15A24" w:rsidR="009B39A1" w:rsidRPr="00EE1CD1" w:rsidRDefault="009B39A1" w:rsidP="00EE1CD1">
      <w:pPr>
        <w:pStyle w:val="ListParagraph"/>
        <w:numPr>
          <w:ilvl w:val="2"/>
          <w:numId w:val="4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en pourcentage du nombre total de résultats</w:t>
      </w:r>
      <w:r w:rsidR="002220D8" w:rsidRPr="00EE1CD1">
        <w:rPr>
          <w:rFonts w:ascii="Times New Roman" w:hAnsi="Times New Roman" w:cs="Times New Roman"/>
          <w:sz w:val="22"/>
          <w:szCs w:val="22"/>
          <w:lang w:val="fr-FR"/>
        </w:rPr>
        <w:t xml:space="preserve"> (mesures)</w:t>
      </w:r>
      <w:r w:rsidRPr="00EE1CD1">
        <w:rPr>
          <w:rFonts w:ascii="Times New Roman" w:hAnsi="Times New Roman" w:cs="Times New Roman"/>
          <w:sz w:val="22"/>
          <w:szCs w:val="22"/>
          <w:lang w:val="fr-FR"/>
        </w:rPr>
        <w:t xml:space="preserve"> envisagés dans le document de planification</w:t>
      </w:r>
      <w:r w:rsidR="00950A61" w:rsidRPr="00EE1CD1">
        <w:rPr>
          <w:rFonts w:ascii="Times New Roman" w:hAnsi="Times New Roman" w:cs="Times New Roman"/>
          <w:sz w:val="22"/>
          <w:szCs w:val="22"/>
          <w:lang w:val="fr-FR"/>
        </w:rPr>
        <w:t> ;</w:t>
      </w:r>
    </w:p>
    <w:p w14:paraId="02452DD9" w14:textId="1DEFF9FD" w:rsidR="009B39A1" w:rsidRPr="00EE1CD1" w:rsidRDefault="006062AE" w:rsidP="00EE1CD1">
      <w:pPr>
        <w:pStyle w:val="ListParagraph"/>
        <w:numPr>
          <w:ilvl w:val="2"/>
          <w:numId w:val="4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en précisant le nombre de résultats (mesures) effectivement </w:t>
      </w:r>
      <w:r w:rsidR="001666B3" w:rsidRPr="00EE1CD1">
        <w:rPr>
          <w:rFonts w:ascii="Times New Roman" w:hAnsi="Times New Roman" w:cs="Times New Roman"/>
          <w:sz w:val="22"/>
          <w:szCs w:val="22"/>
          <w:lang w:val="fr-FR"/>
        </w:rPr>
        <w:t>réalisés</w:t>
      </w:r>
      <w:r w:rsidRPr="00EE1CD1">
        <w:rPr>
          <w:rFonts w:ascii="Times New Roman" w:hAnsi="Times New Roman" w:cs="Times New Roman"/>
          <w:sz w:val="22"/>
          <w:szCs w:val="22"/>
          <w:lang w:val="fr-FR"/>
        </w:rPr>
        <w:t xml:space="preserve"> par rapport au nombre total de résultats prévus </w:t>
      </w:r>
      <w:r w:rsidR="009B39A1" w:rsidRPr="00EE1CD1">
        <w:rPr>
          <w:rFonts w:ascii="Times New Roman" w:hAnsi="Times New Roman" w:cs="Times New Roman"/>
          <w:sz w:val="22"/>
          <w:szCs w:val="22"/>
          <w:lang w:val="fr-FR"/>
        </w:rPr>
        <w:t>dans le document de planification.</w:t>
      </w:r>
    </w:p>
    <w:p w14:paraId="32FC8758" w14:textId="77777777" w:rsidR="009B39A1" w:rsidRPr="009B39A1" w:rsidRDefault="009B39A1" w:rsidP="00EE1CD1">
      <w:pPr>
        <w:ind w:left="851"/>
        <w:jc w:val="both"/>
        <w:rPr>
          <w:rFonts w:ascii="Times New Roman" w:hAnsi="Times New Roman"/>
          <w:sz w:val="22"/>
          <w:szCs w:val="22"/>
          <w:lang w:val="fr-FR"/>
        </w:rPr>
      </w:pPr>
    </w:p>
    <w:p w14:paraId="1CE10694" w14:textId="0B3D5481" w:rsidR="009B39A1" w:rsidRPr="009B39A1" w:rsidRDefault="009B39A1"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0088458D" w:rsidRPr="0088458D">
        <w:rPr>
          <w:rFonts w:ascii="Times New Roman" w:hAnsi="Times New Roman"/>
          <w:sz w:val="22"/>
          <w:szCs w:val="22"/>
          <w:lang w:val="fr-FR"/>
        </w:rPr>
        <w:t> :</w:t>
      </w:r>
      <w:r w:rsidRPr="009B39A1">
        <w:rPr>
          <w:rFonts w:ascii="Times New Roman" w:hAnsi="Times New Roman"/>
          <w:sz w:val="22"/>
          <w:szCs w:val="22"/>
          <w:lang w:val="fr-FR"/>
        </w:rPr>
        <w:t xml:space="preserve"> </w:t>
      </w:r>
      <w:r w:rsidR="0047338D">
        <w:rPr>
          <w:rFonts w:ascii="Times New Roman" w:hAnsi="Times New Roman"/>
          <w:sz w:val="22"/>
          <w:szCs w:val="22"/>
          <w:lang w:val="fr-FR"/>
        </w:rPr>
        <w:t>S</w:t>
      </w:r>
      <w:r w:rsidRPr="009B39A1">
        <w:rPr>
          <w:rFonts w:ascii="Times New Roman" w:hAnsi="Times New Roman"/>
          <w:sz w:val="22"/>
          <w:szCs w:val="22"/>
          <w:lang w:val="fr-FR"/>
        </w:rPr>
        <w:t>i le document de planification ne prévoit pas de résultats (</w:t>
      </w:r>
      <w:r w:rsidR="002220D8">
        <w:rPr>
          <w:rFonts w:ascii="Times New Roman" w:hAnsi="Times New Roman"/>
          <w:sz w:val="22"/>
          <w:szCs w:val="22"/>
          <w:lang w:val="fr-FR"/>
        </w:rPr>
        <w:t xml:space="preserve">ou de </w:t>
      </w:r>
      <w:r w:rsidRPr="009B39A1">
        <w:rPr>
          <w:rFonts w:ascii="Times New Roman" w:hAnsi="Times New Roman"/>
          <w:sz w:val="22"/>
          <w:szCs w:val="22"/>
          <w:lang w:val="fr-FR"/>
        </w:rPr>
        <w:t>mesure</w:t>
      </w:r>
      <w:r w:rsidR="002220D8">
        <w:rPr>
          <w:rFonts w:ascii="Times New Roman" w:hAnsi="Times New Roman"/>
          <w:sz w:val="22"/>
          <w:szCs w:val="22"/>
          <w:lang w:val="fr-FR"/>
        </w:rPr>
        <w:t xml:space="preserve">s), cette partie </w:t>
      </w:r>
      <w:r w:rsidRPr="009B39A1">
        <w:rPr>
          <w:rFonts w:ascii="Times New Roman" w:hAnsi="Times New Roman"/>
          <w:sz w:val="22"/>
          <w:szCs w:val="22"/>
          <w:lang w:val="fr-FR"/>
        </w:rPr>
        <w:t xml:space="preserve">n'est </w:t>
      </w:r>
      <w:r w:rsidR="001666B3">
        <w:rPr>
          <w:rFonts w:ascii="Times New Roman" w:hAnsi="Times New Roman"/>
          <w:sz w:val="22"/>
          <w:szCs w:val="22"/>
          <w:lang w:val="fr-FR"/>
        </w:rPr>
        <w:t>p</w:t>
      </w:r>
      <w:r w:rsidRPr="009B39A1">
        <w:rPr>
          <w:rFonts w:ascii="Times New Roman" w:hAnsi="Times New Roman"/>
          <w:sz w:val="22"/>
          <w:szCs w:val="22"/>
          <w:lang w:val="fr-FR"/>
        </w:rPr>
        <w:t xml:space="preserve">as </w:t>
      </w:r>
      <w:r w:rsidR="002220D8">
        <w:rPr>
          <w:rFonts w:ascii="Times New Roman" w:hAnsi="Times New Roman"/>
          <w:sz w:val="22"/>
          <w:szCs w:val="22"/>
          <w:lang w:val="fr-FR"/>
        </w:rPr>
        <w:t xml:space="preserve">calculée </w:t>
      </w:r>
      <w:r w:rsidRPr="009B39A1">
        <w:rPr>
          <w:rFonts w:ascii="Times New Roman" w:hAnsi="Times New Roman"/>
          <w:sz w:val="22"/>
          <w:szCs w:val="22"/>
          <w:lang w:val="fr-FR"/>
        </w:rPr>
        <w:t>et présentée.</w:t>
      </w:r>
    </w:p>
    <w:p w14:paraId="7FC60A71" w14:textId="77777777" w:rsidR="009B39A1" w:rsidRPr="009B39A1" w:rsidRDefault="009B39A1" w:rsidP="00EE1CD1">
      <w:pPr>
        <w:ind w:left="851"/>
        <w:jc w:val="both"/>
        <w:rPr>
          <w:rFonts w:ascii="Times New Roman" w:hAnsi="Times New Roman"/>
          <w:sz w:val="22"/>
          <w:szCs w:val="22"/>
          <w:lang w:val="fr-FR"/>
        </w:rPr>
      </w:pPr>
    </w:p>
    <w:p w14:paraId="6B8B9778" w14:textId="1B37242B" w:rsidR="009B39A1" w:rsidRPr="00EE1CD1" w:rsidRDefault="00CE7431" w:rsidP="00EE1CD1">
      <w:pPr>
        <w:pStyle w:val="ListParagraph"/>
        <w:numPr>
          <w:ilvl w:val="1"/>
          <w:numId w:val="37"/>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L</w:t>
      </w:r>
      <w:r w:rsidR="009B39A1" w:rsidRPr="00EE1CD1">
        <w:rPr>
          <w:rFonts w:ascii="Times New Roman" w:hAnsi="Times New Roman" w:cs="Times New Roman"/>
          <w:sz w:val="22"/>
          <w:szCs w:val="22"/>
          <w:lang w:val="fr-FR"/>
        </w:rPr>
        <w:t xml:space="preserve">es informations sur le taux de </w:t>
      </w:r>
      <w:r w:rsidR="00611147" w:rsidRPr="00EE1CD1">
        <w:rPr>
          <w:rFonts w:ascii="Times New Roman" w:hAnsi="Times New Roman" w:cs="Times New Roman"/>
          <w:sz w:val="22"/>
          <w:szCs w:val="22"/>
          <w:lang w:val="fr-FR"/>
        </w:rPr>
        <w:t xml:space="preserve">mise en œuvre </w:t>
      </w:r>
      <w:r w:rsidR="009B39A1" w:rsidRPr="00EE1CD1">
        <w:rPr>
          <w:rFonts w:ascii="Times New Roman" w:hAnsi="Times New Roman" w:cs="Times New Roman"/>
          <w:sz w:val="22"/>
          <w:szCs w:val="22"/>
          <w:lang w:val="fr-FR"/>
        </w:rPr>
        <w:t xml:space="preserve">des actions de réforme pour chaque objectif politique spécifique </w:t>
      </w:r>
      <w:r w:rsidR="00611147" w:rsidRPr="00EE1CD1">
        <w:rPr>
          <w:rFonts w:ascii="Times New Roman" w:hAnsi="Times New Roman" w:cs="Times New Roman"/>
          <w:sz w:val="22"/>
          <w:szCs w:val="22"/>
          <w:lang w:val="fr-FR"/>
        </w:rPr>
        <w:t>du</w:t>
      </w:r>
      <w:r w:rsidR="009B39A1" w:rsidRPr="00EE1CD1">
        <w:rPr>
          <w:rFonts w:ascii="Times New Roman" w:hAnsi="Times New Roman" w:cs="Times New Roman"/>
          <w:sz w:val="22"/>
          <w:szCs w:val="22"/>
          <w:lang w:val="fr-FR"/>
        </w:rPr>
        <w:t xml:space="preserve"> document de planification doivent présenter clairement les progrès réalisés pour chaque objectif.</w:t>
      </w:r>
    </w:p>
    <w:p w14:paraId="1AFA9FF3" w14:textId="6AE80C5B" w:rsidR="00611147" w:rsidRPr="00EE1CD1" w:rsidRDefault="009E3639" w:rsidP="00EE1CD1">
      <w:pPr>
        <w:pStyle w:val="ListParagraph"/>
        <w:numPr>
          <w:ilvl w:val="1"/>
          <w:numId w:val="37"/>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Présenter l</w:t>
      </w:r>
      <w:r w:rsidR="009B39A1" w:rsidRPr="00EE1CD1">
        <w:rPr>
          <w:rFonts w:ascii="Times New Roman" w:hAnsi="Times New Roman" w:cs="Times New Roman"/>
          <w:sz w:val="22"/>
          <w:szCs w:val="22"/>
          <w:lang w:val="fr-FR"/>
        </w:rPr>
        <w:t>es informations sur le taux de mise en œuvre des actions de réforme pour chaque institution impliquée dans la mise en œuvre de la réforme.</w:t>
      </w:r>
      <w:r w:rsidR="00611147" w:rsidRPr="00EE1CD1">
        <w:rPr>
          <w:rFonts w:ascii="Times New Roman" w:hAnsi="Times New Roman" w:cs="Times New Roman"/>
          <w:sz w:val="22"/>
          <w:szCs w:val="22"/>
          <w:lang w:val="fr-FR"/>
        </w:rPr>
        <w:t xml:space="preserve"> </w:t>
      </w:r>
    </w:p>
    <w:p w14:paraId="35FFAAA7" w14:textId="2D1A3694" w:rsidR="009B39A1" w:rsidRPr="00EE1CD1" w:rsidRDefault="009E3639" w:rsidP="00EE1CD1">
      <w:pPr>
        <w:pStyle w:val="ListParagraph"/>
        <w:numPr>
          <w:ilvl w:val="1"/>
          <w:numId w:val="37"/>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Présenter l</w:t>
      </w:r>
      <w:r w:rsidR="009B39A1" w:rsidRPr="00EE1CD1">
        <w:rPr>
          <w:rFonts w:ascii="Times New Roman" w:hAnsi="Times New Roman" w:cs="Times New Roman"/>
          <w:sz w:val="22"/>
          <w:szCs w:val="22"/>
          <w:lang w:val="fr-FR"/>
        </w:rPr>
        <w:t xml:space="preserve">es informations sur le financement de la mise en œuvre de la réforme pour la </w:t>
      </w:r>
      <w:r w:rsidR="000F00A9" w:rsidRPr="00EE1CD1">
        <w:rPr>
          <w:rFonts w:ascii="Times New Roman" w:hAnsi="Times New Roman" w:cs="Times New Roman"/>
          <w:sz w:val="22"/>
          <w:szCs w:val="22"/>
          <w:lang w:val="fr-FR"/>
        </w:rPr>
        <w:t>période examinée </w:t>
      </w:r>
      <w:r w:rsidRPr="00EE1CD1">
        <w:rPr>
          <w:rFonts w:ascii="Times New Roman" w:hAnsi="Times New Roman" w:cs="Times New Roman"/>
          <w:sz w:val="22"/>
          <w:szCs w:val="22"/>
          <w:lang w:val="fr-FR"/>
        </w:rPr>
        <w:t>:</w:t>
      </w:r>
    </w:p>
    <w:p w14:paraId="2C428E5A" w14:textId="41C34151" w:rsidR="009B39A1" w:rsidRPr="00EE1CD1" w:rsidRDefault="009E3639" w:rsidP="00EE1CD1">
      <w:pPr>
        <w:pStyle w:val="ListParagraph"/>
        <w:numPr>
          <w:ilvl w:val="2"/>
          <w:numId w:val="38"/>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en</w:t>
      </w:r>
      <w:r w:rsidR="00CE7431" w:rsidRPr="00EE1CD1">
        <w:rPr>
          <w:rFonts w:ascii="Times New Roman" w:hAnsi="Times New Roman" w:cs="Times New Roman"/>
          <w:sz w:val="22"/>
          <w:szCs w:val="22"/>
          <w:lang w:val="fr-FR"/>
        </w:rPr>
        <w:t xml:space="preserve"> </w:t>
      </w:r>
      <w:r w:rsidR="009B39A1" w:rsidRPr="00EE1CD1">
        <w:rPr>
          <w:rFonts w:ascii="Times New Roman" w:hAnsi="Times New Roman" w:cs="Times New Roman"/>
          <w:sz w:val="22"/>
          <w:szCs w:val="22"/>
          <w:lang w:val="fr-FR"/>
        </w:rPr>
        <w:t>montant</w:t>
      </w:r>
      <w:r w:rsidR="00CE7431" w:rsidRPr="00EE1CD1">
        <w:rPr>
          <w:rFonts w:ascii="Times New Roman" w:hAnsi="Times New Roman" w:cs="Times New Roman"/>
          <w:sz w:val="22"/>
          <w:szCs w:val="22"/>
          <w:lang w:val="fr-FR"/>
        </w:rPr>
        <w:t>s</w:t>
      </w:r>
      <w:r w:rsidR="009B39A1" w:rsidRPr="00EE1CD1">
        <w:rPr>
          <w:rFonts w:ascii="Times New Roman" w:hAnsi="Times New Roman" w:cs="Times New Roman"/>
          <w:sz w:val="22"/>
          <w:szCs w:val="22"/>
          <w:lang w:val="fr-FR"/>
        </w:rPr>
        <w:t xml:space="preserve"> </w:t>
      </w:r>
      <w:r w:rsidR="00CE7431" w:rsidRPr="00EE1CD1">
        <w:rPr>
          <w:rFonts w:ascii="Times New Roman" w:hAnsi="Times New Roman" w:cs="Times New Roman"/>
          <w:sz w:val="22"/>
          <w:szCs w:val="22"/>
          <w:lang w:val="fr-FR"/>
        </w:rPr>
        <w:t xml:space="preserve">prévus </w:t>
      </w:r>
      <w:r w:rsidR="009B39A1" w:rsidRPr="00EE1CD1">
        <w:rPr>
          <w:rFonts w:ascii="Times New Roman" w:hAnsi="Times New Roman" w:cs="Times New Roman"/>
          <w:sz w:val="22"/>
          <w:szCs w:val="22"/>
          <w:lang w:val="fr-FR"/>
        </w:rPr>
        <w:t xml:space="preserve">du budget national et </w:t>
      </w:r>
      <w:r w:rsidR="00CE7431" w:rsidRPr="00EE1CD1">
        <w:rPr>
          <w:rFonts w:ascii="Times New Roman" w:hAnsi="Times New Roman" w:cs="Times New Roman"/>
          <w:sz w:val="22"/>
          <w:szCs w:val="22"/>
          <w:lang w:val="fr-FR"/>
        </w:rPr>
        <w:t>du</w:t>
      </w:r>
      <w:r w:rsidR="009B39A1" w:rsidRPr="00EE1CD1">
        <w:rPr>
          <w:rFonts w:ascii="Times New Roman" w:hAnsi="Times New Roman" w:cs="Times New Roman"/>
          <w:sz w:val="22"/>
          <w:szCs w:val="22"/>
          <w:lang w:val="fr-FR"/>
        </w:rPr>
        <w:t xml:space="preserve"> financement des </w:t>
      </w:r>
      <w:r w:rsidR="000B1475" w:rsidRPr="00EE1CD1">
        <w:rPr>
          <w:rFonts w:ascii="Times New Roman" w:hAnsi="Times New Roman" w:cs="Times New Roman"/>
          <w:sz w:val="22"/>
          <w:szCs w:val="22"/>
          <w:lang w:val="fr-FR"/>
        </w:rPr>
        <w:t>bailleurs de fonds</w:t>
      </w:r>
      <w:r w:rsidR="00CE7431" w:rsidRPr="00EE1CD1">
        <w:rPr>
          <w:rFonts w:ascii="Times New Roman" w:hAnsi="Times New Roman" w:cs="Times New Roman"/>
          <w:sz w:val="22"/>
          <w:szCs w:val="22"/>
          <w:lang w:val="fr-FR"/>
        </w:rPr>
        <w:t xml:space="preserve">, </w:t>
      </w:r>
      <w:r w:rsidR="009B39A1" w:rsidRPr="00EE1CD1">
        <w:rPr>
          <w:rFonts w:ascii="Times New Roman" w:hAnsi="Times New Roman" w:cs="Times New Roman"/>
          <w:sz w:val="22"/>
          <w:szCs w:val="22"/>
          <w:lang w:val="fr-FR"/>
        </w:rPr>
        <w:t>en monnaie locale</w:t>
      </w:r>
      <w:r w:rsidR="00950A61" w:rsidRPr="00EE1CD1">
        <w:rPr>
          <w:rFonts w:ascii="Times New Roman" w:hAnsi="Times New Roman" w:cs="Times New Roman"/>
          <w:sz w:val="22"/>
          <w:szCs w:val="22"/>
          <w:lang w:val="fr-FR"/>
        </w:rPr>
        <w:t> ;</w:t>
      </w:r>
    </w:p>
    <w:p w14:paraId="105BE9B1" w14:textId="4CE983FA" w:rsidR="009B39A1" w:rsidRPr="00EE1CD1" w:rsidRDefault="009E3639" w:rsidP="00EE1CD1">
      <w:pPr>
        <w:pStyle w:val="ListParagraph"/>
        <w:numPr>
          <w:ilvl w:val="2"/>
          <w:numId w:val="38"/>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en </w:t>
      </w:r>
      <w:r w:rsidR="009B39A1" w:rsidRPr="00EE1CD1">
        <w:rPr>
          <w:rFonts w:ascii="Times New Roman" w:hAnsi="Times New Roman" w:cs="Times New Roman"/>
          <w:sz w:val="22"/>
          <w:szCs w:val="22"/>
          <w:lang w:val="fr-FR"/>
        </w:rPr>
        <w:t>montant</w:t>
      </w:r>
      <w:r w:rsidR="00CE7431" w:rsidRPr="00EE1CD1">
        <w:rPr>
          <w:rFonts w:ascii="Times New Roman" w:hAnsi="Times New Roman" w:cs="Times New Roman"/>
          <w:sz w:val="22"/>
          <w:szCs w:val="22"/>
          <w:lang w:val="fr-FR"/>
        </w:rPr>
        <w:t>s</w:t>
      </w:r>
      <w:r w:rsidR="009B39A1" w:rsidRPr="00EE1CD1">
        <w:rPr>
          <w:rFonts w:ascii="Times New Roman" w:hAnsi="Times New Roman" w:cs="Times New Roman"/>
          <w:sz w:val="22"/>
          <w:szCs w:val="22"/>
          <w:lang w:val="fr-FR"/>
        </w:rPr>
        <w:t xml:space="preserve"> </w:t>
      </w:r>
      <w:r w:rsidR="00CE7431" w:rsidRPr="00EE1CD1">
        <w:rPr>
          <w:rFonts w:ascii="Times New Roman" w:hAnsi="Times New Roman" w:cs="Times New Roman"/>
          <w:sz w:val="22"/>
          <w:szCs w:val="22"/>
          <w:lang w:val="fr-FR"/>
        </w:rPr>
        <w:t xml:space="preserve">dépensés (investis) </w:t>
      </w:r>
      <w:r w:rsidR="009B39A1" w:rsidRPr="00EE1CD1">
        <w:rPr>
          <w:rFonts w:ascii="Times New Roman" w:hAnsi="Times New Roman" w:cs="Times New Roman"/>
          <w:sz w:val="22"/>
          <w:szCs w:val="22"/>
          <w:lang w:val="fr-FR"/>
        </w:rPr>
        <w:t>d</w:t>
      </w:r>
      <w:r w:rsidR="00CE7431" w:rsidRPr="00EE1CD1">
        <w:rPr>
          <w:rFonts w:ascii="Times New Roman" w:hAnsi="Times New Roman" w:cs="Times New Roman"/>
          <w:sz w:val="22"/>
          <w:szCs w:val="22"/>
          <w:lang w:val="fr-FR"/>
        </w:rPr>
        <w:t>u</w:t>
      </w:r>
      <w:r w:rsidR="009B39A1" w:rsidRPr="00EE1CD1">
        <w:rPr>
          <w:rFonts w:ascii="Times New Roman" w:hAnsi="Times New Roman" w:cs="Times New Roman"/>
          <w:sz w:val="22"/>
          <w:szCs w:val="22"/>
          <w:lang w:val="fr-FR"/>
        </w:rPr>
        <w:t xml:space="preserve"> fonds du budget national et </w:t>
      </w:r>
      <w:r w:rsidR="00CE7431" w:rsidRPr="00EE1CD1">
        <w:rPr>
          <w:rFonts w:ascii="Times New Roman" w:hAnsi="Times New Roman" w:cs="Times New Roman"/>
          <w:sz w:val="22"/>
          <w:szCs w:val="22"/>
          <w:lang w:val="fr-FR"/>
        </w:rPr>
        <w:t>du f</w:t>
      </w:r>
      <w:r w:rsidR="009B39A1" w:rsidRPr="00EE1CD1">
        <w:rPr>
          <w:rFonts w:ascii="Times New Roman" w:hAnsi="Times New Roman" w:cs="Times New Roman"/>
          <w:sz w:val="22"/>
          <w:szCs w:val="22"/>
          <w:lang w:val="fr-FR"/>
        </w:rPr>
        <w:t>inancement des</w:t>
      </w:r>
      <w:r w:rsidR="000B1475" w:rsidRPr="00EE1CD1">
        <w:rPr>
          <w:rFonts w:ascii="Times New Roman" w:hAnsi="Times New Roman" w:cs="Times New Roman"/>
          <w:sz w:val="22"/>
          <w:szCs w:val="22"/>
          <w:lang w:val="fr-FR"/>
        </w:rPr>
        <w:t xml:space="preserve"> bailleurs de fonds</w:t>
      </w:r>
      <w:r w:rsidR="00CE7431" w:rsidRPr="00EE1CD1">
        <w:rPr>
          <w:rFonts w:ascii="Times New Roman" w:hAnsi="Times New Roman" w:cs="Times New Roman"/>
          <w:sz w:val="22"/>
          <w:szCs w:val="22"/>
          <w:lang w:val="fr-FR"/>
        </w:rPr>
        <w:t>,</w:t>
      </w:r>
      <w:r w:rsidR="009B39A1" w:rsidRPr="00EE1CD1">
        <w:rPr>
          <w:rFonts w:ascii="Times New Roman" w:hAnsi="Times New Roman" w:cs="Times New Roman"/>
          <w:sz w:val="22"/>
          <w:szCs w:val="22"/>
          <w:lang w:val="fr-FR"/>
        </w:rPr>
        <w:t xml:space="preserve"> en monnaie locale.</w:t>
      </w:r>
    </w:p>
    <w:p w14:paraId="3120DA5B" w14:textId="7894C198" w:rsidR="009B39A1" w:rsidRPr="00EE1CD1" w:rsidRDefault="009E3639" w:rsidP="00EE1CD1">
      <w:pPr>
        <w:pStyle w:val="ListParagraph"/>
        <w:numPr>
          <w:ilvl w:val="1"/>
          <w:numId w:val="37"/>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Présenter q</w:t>
      </w:r>
      <w:r w:rsidR="00CE7431" w:rsidRPr="00EE1CD1">
        <w:rPr>
          <w:rFonts w:ascii="Times New Roman" w:hAnsi="Times New Roman" w:cs="Times New Roman"/>
          <w:sz w:val="22"/>
          <w:szCs w:val="22"/>
          <w:lang w:val="fr-FR"/>
        </w:rPr>
        <w:t xml:space="preserve">uelques-unes des </w:t>
      </w:r>
      <w:r w:rsidR="009B39A1" w:rsidRPr="00EE1CD1">
        <w:rPr>
          <w:rFonts w:ascii="Times New Roman" w:hAnsi="Times New Roman" w:cs="Times New Roman"/>
          <w:sz w:val="22"/>
          <w:szCs w:val="22"/>
          <w:lang w:val="fr-FR"/>
        </w:rPr>
        <w:t>réussites les plus importantes (réformes mises en œuvre) de la période</w:t>
      </w:r>
      <w:r w:rsidRPr="00EE1CD1">
        <w:rPr>
          <w:rFonts w:ascii="Times New Roman" w:hAnsi="Times New Roman" w:cs="Times New Roman"/>
          <w:sz w:val="22"/>
          <w:szCs w:val="22"/>
          <w:lang w:val="fr-FR"/>
        </w:rPr>
        <w:t xml:space="preserve">, </w:t>
      </w:r>
      <w:r w:rsidR="009B39A1" w:rsidRPr="00EE1CD1">
        <w:rPr>
          <w:rFonts w:ascii="Times New Roman" w:hAnsi="Times New Roman" w:cs="Times New Roman"/>
          <w:sz w:val="22"/>
          <w:szCs w:val="22"/>
          <w:lang w:val="fr-FR"/>
        </w:rPr>
        <w:t xml:space="preserve">avec des indicateurs </w:t>
      </w:r>
      <w:r w:rsidR="00CE7431" w:rsidRPr="00EE1CD1">
        <w:rPr>
          <w:rFonts w:ascii="Times New Roman" w:hAnsi="Times New Roman" w:cs="Times New Roman"/>
          <w:sz w:val="22"/>
          <w:szCs w:val="22"/>
          <w:lang w:val="fr-FR"/>
        </w:rPr>
        <w:t xml:space="preserve">de résultats </w:t>
      </w:r>
      <w:r w:rsidR="009B39A1" w:rsidRPr="00EE1CD1">
        <w:rPr>
          <w:rFonts w:ascii="Times New Roman" w:hAnsi="Times New Roman" w:cs="Times New Roman"/>
          <w:sz w:val="22"/>
          <w:szCs w:val="22"/>
          <w:lang w:val="fr-FR"/>
        </w:rPr>
        <w:t>pertinents</w:t>
      </w:r>
      <w:r w:rsidR="00CE7431" w:rsidRPr="00EE1CD1">
        <w:rPr>
          <w:rFonts w:ascii="Times New Roman" w:hAnsi="Times New Roman" w:cs="Times New Roman"/>
          <w:sz w:val="22"/>
          <w:szCs w:val="22"/>
          <w:lang w:val="fr-FR"/>
        </w:rPr>
        <w:t xml:space="preserve"> </w:t>
      </w:r>
      <w:r w:rsidR="009B39A1" w:rsidRPr="00EE1CD1">
        <w:rPr>
          <w:rFonts w:ascii="Times New Roman" w:hAnsi="Times New Roman" w:cs="Times New Roman"/>
          <w:sz w:val="22"/>
          <w:szCs w:val="22"/>
          <w:lang w:val="fr-FR"/>
        </w:rPr>
        <w:t>pour fournir des preuves des progrès accomplis au niveau politique.</w:t>
      </w:r>
    </w:p>
    <w:p w14:paraId="5465B198" w14:textId="77777777" w:rsidR="009B39A1" w:rsidRPr="009B39A1" w:rsidRDefault="009B39A1" w:rsidP="00EE1CD1">
      <w:pPr>
        <w:ind w:left="851"/>
        <w:jc w:val="both"/>
        <w:rPr>
          <w:rFonts w:ascii="Times New Roman" w:hAnsi="Times New Roman"/>
          <w:sz w:val="22"/>
          <w:szCs w:val="22"/>
          <w:lang w:val="fr-FR"/>
        </w:rPr>
      </w:pPr>
    </w:p>
    <w:p w14:paraId="5C5AFA92" w14:textId="08E271FD" w:rsidR="009B39A1" w:rsidRPr="009B39A1" w:rsidRDefault="00725263" w:rsidP="00EE1CD1">
      <w:pPr>
        <w:ind w:left="851"/>
        <w:jc w:val="both"/>
        <w:rPr>
          <w:rFonts w:ascii="Times New Roman" w:hAnsi="Times New Roman"/>
          <w:sz w:val="22"/>
          <w:szCs w:val="22"/>
          <w:lang w:val="fr-FR"/>
        </w:rPr>
      </w:pPr>
      <w:r>
        <w:rPr>
          <w:rFonts w:ascii="Times New Roman" w:hAnsi="Times New Roman" w:cs="Times New Roman"/>
          <w:b/>
          <w:bCs/>
          <w:sz w:val="28"/>
          <w:szCs w:val="28"/>
          <w:lang w:val="fr-FR"/>
        </w:rPr>
        <w:t>Aperçu global</w:t>
      </w:r>
      <w:r w:rsidR="009B39A1" w:rsidRPr="00454FBD">
        <w:rPr>
          <w:rFonts w:ascii="Times New Roman" w:hAnsi="Times New Roman"/>
          <w:sz w:val="22"/>
          <w:szCs w:val="22"/>
          <w:lang w:val="fr-FR"/>
        </w:rPr>
        <w:t xml:space="preserve"> (généralement pas plus de sept pages)</w:t>
      </w:r>
    </w:p>
    <w:p w14:paraId="294B9186" w14:textId="77777777" w:rsidR="009B39A1" w:rsidRPr="009B39A1" w:rsidRDefault="009B39A1" w:rsidP="00EE1CD1">
      <w:pPr>
        <w:ind w:left="851" w:right="624"/>
        <w:jc w:val="both"/>
        <w:rPr>
          <w:rFonts w:ascii="Times New Roman" w:hAnsi="Times New Roman"/>
          <w:sz w:val="22"/>
          <w:szCs w:val="22"/>
          <w:lang w:val="fr-FR"/>
        </w:rPr>
      </w:pPr>
    </w:p>
    <w:p w14:paraId="7C9590F5" w14:textId="3F1F94D0" w:rsidR="00BC52E0" w:rsidRPr="009B39A1" w:rsidRDefault="009B39A1"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0088458D" w:rsidRPr="0088458D">
        <w:rPr>
          <w:rFonts w:ascii="Times New Roman" w:hAnsi="Times New Roman"/>
          <w:sz w:val="22"/>
          <w:szCs w:val="22"/>
          <w:lang w:val="fr-FR"/>
        </w:rPr>
        <w:t> :</w:t>
      </w:r>
      <w:r w:rsidRPr="009B39A1">
        <w:rPr>
          <w:rFonts w:ascii="Times New Roman" w:hAnsi="Times New Roman"/>
          <w:sz w:val="22"/>
          <w:szCs w:val="22"/>
          <w:lang w:val="fr-FR"/>
        </w:rPr>
        <w:t xml:space="preserve"> </w:t>
      </w:r>
      <w:r w:rsidR="0047338D">
        <w:rPr>
          <w:rFonts w:ascii="Times New Roman" w:hAnsi="Times New Roman"/>
          <w:sz w:val="22"/>
          <w:szCs w:val="22"/>
          <w:lang w:val="fr-FR"/>
        </w:rPr>
        <w:t>V</w:t>
      </w:r>
      <w:r w:rsidRPr="009B39A1">
        <w:rPr>
          <w:rFonts w:ascii="Times New Roman" w:hAnsi="Times New Roman"/>
          <w:sz w:val="22"/>
          <w:szCs w:val="22"/>
          <w:lang w:val="fr-FR"/>
        </w:rPr>
        <w:t xml:space="preserve">euillez </w:t>
      </w:r>
      <w:r w:rsidR="00366728">
        <w:rPr>
          <w:rFonts w:ascii="Times New Roman" w:hAnsi="Times New Roman"/>
          <w:sz w:val="22"/>
          <w:szCs w:val="22"/>
          <w:lang w:val="fr-FR"/>
        </w:rPr>
        <w:t>tenir compte d</w:t>
      </w:r>
      <w:r w:rsidRPr="009B39A1">
        <w:rPr>
          <w:rFonts w:ascii="Times New Roman" w:hAnsi="Times New Roman"/>
          <w:sz w:val="22"/>
          <w:szCs w:val="22"/>
          <w:lang w:val="fr-FR"/>
        </w:rPr>
        <w:t>es utilisateurs finaux du rapport en le rendant facilement lisible. Les tableaux et graphiques (et autres documents visuels) p</w:t>
      </w:r>
      <w:r w:rsidR="0047338D">
        <w:rPr>
          <w:rFonts w:ascii="Times New Roman" w:hAnsi="Times New Roman"/>
          <w:sz w:val="22"/>
          <w:szCs w:val="22"/>
          <w:lang w:val="fr-FR"/>
        </w:rPr>
        <w:t>ermettent d’</w:t>
      </w:r>
      <w:r w:rsidRPr="009B39A1">
        <w:rPr>
          <w:rFonts w:ascii="Times New Roman" w:hAnsi="Times New Roman"/>
          <w:sz w:val="22"/>
          <w:szCs w:val="22"/>
          <w:lang w:val="fr-FR"/>
        </w:rPr>
        <w:t xml:space="preserve">économiser de l'espace et </w:t>
      </w:r>
      <w:r w:rsidR="0047338D">
        <w:rPr>
          <w:rFonts w:ascii="Times New Roman" w:hAnsi="Times New Roman"/>
          <w:sz w:val="22"/>
          <w:szCs w:val="22"/>
          <w:lang w:val="fr-FR"/>
        </w:rPr>
        <w:t xml:space="preserve">de </w:t>
      </w:r>
      <w:r w:rsidRPr="009B39A1">
        <w:rPr>
          <w:rFonts w:ascii="Times New Roman" w:hAnsi="Times New Roman"/>
          <w:sz w:val="22"/>
          <w:szCs w:val="22"/>
          <w:lang w:val="fr-FR"/>
        </w:rPr>
        <w:t xml:space="preserve">réduire le volume </w:t>
      </w:r>
      <w:r w:rsidR="0047338D">
        <w:rPr>
          <w:rFonts w:ascii="Times New Roman" w:hAnsi="Times New Roman"/>
          <w:sz w:val="22"/>
          <w:szCs w:val="22"/>
          <w:lang w:val="fr-FR"/>
        </w:rPr>
        <w:t>total</w:t>
      </w:r>
      <w:r w:rsidRPr="009B39A1">
        <w:rPr>
          <w:rFonts w:ascii="Times New Roman" w:hAnsi="Times New Roman"/>
          <w:sz w:val="22"/>
          <w:szCs w:val="22"/>
          <w:lang w:val="fr-FR"/>
        </w:rPr>
        <w:t xml:space="preserve"> du rapport.</w:t>
      </w:r>
    </w:p>
    <w:p w14:paraId="20A53092" w14:textId="77777777" w:rsidR="009B39A1" w:rsidRPr="009B39A1" w:rsidRDefault="009B39A1" w:rsidP="00EE1CD1">
      <w:pPr>
        <w:ind w:left="851"/>
        <w:jc w:val="both"/>
        <w:rPr>
          <w:rFonts w:ascii="Times New Roman" w:hAnsi="Times New Roman"/>
          <w:sz w:val="22"/>
          <w:szCs w:val="22"/>
          <w:lang w:val="fr-FR"/>
        </w:rPr>
      </w:pPr>
    </w:p>
    <w:p w14:paraId="154A43B9" w14:textId="3C6A652C" w:rsidR="009B39A1" w:rsidRPr="00EE1CD1" w:rsidRDefault="009B39A1" w:rsidP="00EE1CD1">
      <w:pPr>
        <w:pStyle w:val="ListParagraph"/>
        <w:numPr>
          <w:ilvl w:val="0"/>
          <w:numId w:val="3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Quelques paragraphes sur les progrès </w:t>
      </w:r>
      <w:r w:rsidR="009D7FC6" w:rsidRPr="00EE1CD1">
        <w:rPr>
          <w:rFonts w:ascii="Times New Roman" w:hAnsi="Times New Roman" w:cs="Times New Roman"/>
          <w:sz w:val="22"/>
          <w:szCs w:val="22"/>
          <w:lang w:val="fr-FR"/>
        </w:rPr>
        <w:t>globaux</w:t>
      </w:r>
      <w:r w:rsidRPr="00EE1CD1">
        <w:rPr>
          <w:rFonts w:ascii="Times New Roman" w:hAnsi="Times New Roman" w:cs="Times New Roman"/>
          <w:sz w:val="22"/>
          <w:szCs w:val="22"/>
          <w:lang w:val="fr-FR"/>
        </w:rPr>
        <w:t xml:space="preserve"> réalisés au cours de la </w:t>
      </w:r>
      <w:r w:rsidR="000F00A9" w:rsidRPr="00EE1CD1">
        <w:rPr>
          <w:rFonts w:ascii="Times New Roman" w:hAnsi="Times New Roman" w:cs="Times New Roman"/>
          <w:sz w:val="22"/>
          <w:szCs w:val="22"/>
          <w:lang w:val="fr-FR"/>
        </w:rPr>
        <w:t xml:space="preserve">période examinée </w:t>
      </w:r>
      <w:r w:rsidR="009D7FC6" w:rsidRPr="00EE1CD1">
        <w:rPr>
          <w:rFonts w:ascii="Times New Roman" w:hAnsi="Times New Roman" w:cs="Times New Roman"/>
          <w:sz w:val="22"/>
          <w:szCs w:val="22"/>
          <w:lang w:val="fr-FR"/>
        </w:rPr>
        <w:t>permettent de</w:t>
      </w:r>
      <w:r w:rsidR="00725263" w:rsidRPr="00EE1CD1">
        <w:rPr>
          <w:rFonts w:ascii="Times New Roman" w:hAnsi="Times New Roman" w:cs="Times New Roman"/>
          <w:sz w:val="22"/>
          <w:szCs w:val="22"/>
          <w:lang w:val="fr-FR"/>
        </w:rPr>
        <w:t xml:space="preserve"> donner un aperçu global </w:t>
      </w:r>
      <w:r w:rsidRPr="00EE1CD1">
        <w:rPr>
          <w:rFonts w:ascii="Times New Roman" w:hAnsi="Times New Roman" w:cs="Times New Roman"/>
          <w:sz w:val="22"/>
          <w:szCs w:val="22"/>
          <w:lang w:val="fr-FR"/>
        </w:rPr>
        <w:t xml:space="preserve">du contexte de la réforme. </w:t>
      </w:r>
      <w:r w:rsidR="009D7FC6" w:rsidRPr="00EE1CD1">
        <w:rPr>
          <w:rFonts w:ascii="Times New Roman" w:hAnsi="Times New Roman" w:cs="Times New Roman"/>
          <w:sz w:val="22"/>
          <w:szCs w:val="22"/>
          <w:lang w:val="fr-FR"/>
        </w:rPr>
        <w:t xml:space="preserve">Ils doivent comprendre les </w:t>
      </w:r>
      <w:r w:rsidRPr="00EE1CD1">
        <w:rPr>
          <w:rFonts w:ascii="Times New Roman" w:hAnsi="Times New Roman" w:cs="Times New Roman"/>
          <w:sz w:val="22"/>
          <w:szCs w:val="22"/>
          <w:lang w:val="fr-FR"/>
        </w:rPr>
        <w:t>indicateurs de niveau d'impact</w:t>
      </w:r>
      <w:r w:rsidR="009D7FC6" w:rsidRPr="00EE1CD1">
        <w:rPr>
          <w:rFonts w:ascii="Times New Roman" w:hAnsi="Times New Roman" w:cs="Times New Roman"/>
          <w:sz w:val="22"/>
          <w:szCs w:val="22"/>
          <w:lang w:val="fr-FR"/>
        </w:rPr>
        <w:t>, ainsi que l</w:t>
      </w:r>
      <w:r w:rsidRPr="00EE1CD1">
        <w:rPr>
          <w:rFonts w:ascii="Times New Roman" w:hAnsi="Times New Roman" w:cs="Times New Roman"/>
          <w:sz w:val="22"/>
          <w:szCs w:val="22"/>
          <w:lang w:val="fr-FR"/>
        </w:rPr>
        <w:t xml:space="preserve">es données agrégées sur le taux de </w:t>
      </w:r>
      <w:r w:rsidR="00950A61" w:rsidRPr="00EE1CD1">
        <w:rPr>
          <w:rFonts w:ascii="Times New Roman" w:hAnsi="Times New Roman" w:cs="Times New Roman"/>
          <w:sz w:val="22"/>
          <w:szCs w:val="22"/>
          <w:lang w:val="fr-FR"/>
        </w:rPr>
        <w:t xml:space="preserve">réalisation </w:t>
      </w:r>
      <w:r w:rsidRPr="00EE1CD1">
        <w:rPr>
          <w:rFonts w:ascii="Times New Roman" w:hAnsi="Times New Roman" w:cs="Times New Roman"/>
          <w:sz w:val="22"/>
          <w:szCs w:val="22"/>
          <w:lang w:val="fr-FR"/>
        </w:rPr>
        <w:t xml:space="preserve">des actions et </w:t>
      </w:r>
      <w:r w:rsidR="0095023A" w:rsidRPr="00EE1CD1">
        <w:rPr>
          <w:rFonts w:ascii="Times New Roman" w:hAnsi="Times New Roman" w:cs="Times New Roman"/>
          <w:sz w:val="22"/>
          <w:szCs w:val="22"/>
          <w:lang w:val="fr-FR"/>
        </w:rPr>
        <w:t>d</w:t>
      </w:r>
      <w:r w:rsidRPr="00EE1CD1">
        <w:rPr>
          <w:rFonts w:ascii="Times New Roman" w:hAnsi="Times New Roman" w:cs="Times New Roman"/>
          <w:sz w:val="22"/>
          <w:szCs w:val="22"/>
          <w:lang w:val="fr-FR"/>
        </w:rPr>
        <w:t>es résultats/mesures.</w:t>
      </w:r>
    </w:p>
    <w:p w14:paraId="5D14C5EE" w14:textId="3B76FEBE" w:rsidR="009B39A1" w:rsidRPr="00EE1CD1" w:rsidRDefault="0095023A" w:rsidP="00EE1CD1">
      <w:pPr>
        <w:pStyle w:val="ListParagraph"/>
        <w:numPr>
          <w:ilvl w:val="0"/>
          <w:numId w:val="3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Présenter brièvement l</w:t>
      </w:r>
      <w:r w:rsidR="009D7FC6" w:rsidRPr="00EE1CD1">
        <w:rPr>
          <w:rFonts w:ascii="Times New Roman" w:hAnsi="Times New Roman" w:cs="Times New Roman"/>
          <w:sz w:val="22"/>
          <w:szCs w:val="22"/>
          <w:lang w:val="fr-FR"/>
        </w:rPr>
        <w:t>e</w:t>
      </w:r>
      <w:r w:rsidR="009B39A1" w:rsidRPr="00EE1CD1">
        <w:rPr>
          <w:rFonts w:ascii="Times New Roman" w:hAnsi="Times New Roman" w:cs="Times New Roman"/>
          <w:sz w:val="22"/>
          <w:szCs w:val="22"/>
          <w:lang w:val="fr-FR"/>
        </w:rPr>
        <w:t xml:space="preserve"> processus de préparation du rapport</w:t>
      </w:r>
      <w:r w:rsidR="009D7FC6" w:rsidRPr="00EE1CD1">
        <w:rPr>
          <w:rFonts w:ascii="Times New Roman" w:hAnsi="Times New Roman" w:cs="Times New Roman"/>
          <w:sz w:val="22"/>
          <w:szCs w:val="22"/>
          <w:lang w:val="fr-FR"/>
        </w:rPr>
        <w:t>, notamment</w:t>
      </w:r>
      <w:r w:rsidR="009B39A1" w:rsidRPr="00EE1CD1">
        <w:rPr>
          <w:rFonts w:ascii="Times New Roman" w:hAnsi="Times New Roman" w:cs="Times New Roman"/>
          <w:sz w:val="22"/>
          <w:szCs w:val="22"/>
          <w:lang w:val="fr-FR"/>
        </w:rPr>
        <w:t xml:space="preserve"> </w:t>
      </w:r>
      <w:r w:rsidR="009D7FC6" w:rsidRPr="00EE1CD1">
        <w:rPr>
          <w:rFonts w:ascii="Times New Roman" w:hAnsi="Times New Roman" w:cs="Times New Roman"/>
          <w:sz w:val="22"/>
          <w:szCs w:val="22"/>
          <w:lang w:val="fr-FR"/>
        </w:rPr>
        <w:t>le</w:t>
      </w:r>
      <w:r w:rsidR="009B39A1" w:rsidRPr="00EE1CD1">
        <w:rPr>
          <w:rFonts w:ascii="Times New Roman" w:hAnsi="Times New Roman" w:cs="Times New Roman"/>
          <w:sz w:val="22"/>
          <w:szCs w:val="22"/>
          <w:lang w:val="fr-FR"/>
        </w:rPr>
        <w:t xml:space="preserve"> calendrier du processus de préparation.</w:t>
      </w:r>
    </w:p>
    <w:p w14:paraId="00FA1E5F" w14:textId="1AB9BD59" w:rsidR="009B39A1" w:rsidRPr="00EE1CD1" w:rsidRDefault="009B39A1" w:rsidP="00EE1CD1">
      <w:pPr>
        <w:pStyle w:val="ListParagraph"/>
        <w:numPr>
          <w:ilvl w:val="0"/>
          <w:numId w:val="3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Inform</w:t>
      </w:r>
      <w:r w:rsidR="0095023A" w:rsidRPr="00EE1CD1">
        <w:rPr>
          <w:rFonts w:ascii="Times New Roman" w:hAnsi="Times New Roman" w:cs="Times New Roman"/>
          <w:sz w:val="22"/>
          <w:szCs w:val="22"/>
          <w:lang w:val="fr-FR"/>
        </w:rPr>
        <w:t>er</w:t>
      </w:r>
      <w:r w:rsidRPr="00EE1CD1">
        <w:rPr>
          <w:rFonts w:ascii="Times New Roman" w:hAnsi="Times New Roman" w:cs="Times New Roman"/>
          <w:sz w:val="22"/>
          <w:szCs w:val="22"/>
          <w:lang w:val="fr-FR"/>
        </w:rPr>
        <w:t xml:space="preserve"> sur la participation de la société civile </w:t>
      </w:r>
      <w:r w:rsidR="0061407B" w:rsidRPr="00EE1CD1">
        <w:rPr>
          <w:rFonts w:ascii="Times New Roman" w:hAnsi="Times New Roman" w:cs="Times New Roman"/>
          <w:sz w:val="22"/>
          <w:szCs w:val="22"/>
          <w:lang w:val="fr-FR"/>
        </w:rPr>
        <w:t>à</w:t>
      </w:r>
      <w:r w:rsidRPr="00EE1CD1">
        <w:rPr>
          <w:rFonts w:ascii="Times New Roman" w:hAnsi="Times New Roman" w:cs="Times New Roman"/>
          <w:sz w:val="22"/>
          <w:szCs w:val="22"/>
          <w:lang w:val="fr-FR"/>
        </w:rPr>
        <w:t xml:space="preserve"> la préparation du rapport</w:t>
      </w:r>
      <w:r w:rsidR="0095023A" w:rsidRPr="00EE1CD1">
        <w:rPr>
          <w:rFonts w:ascii="Times New Roman" w:hAnsi="Times New Roman" w:cs="Times New Roman"/>
          <w:sz w:val="22"/>
          <w:szCs w:val="22"/>
          <w:lang w:val="fr-FR"/>
        </w:rPr>
        <w:t xml:space="preserve">, notamment en précisant </w:t>
      </w:r>
      <w:r w:rsidRPr="00EE1CD1">
        <w:rPr>
          <w:rFonts w:ascii="Times New Roman" w:hAnsi="Times New Roman" w:cs="Times New Roman"/>
          <w:sz w:val="22"/>
          <w:szCs w:val="22"/>
          <w:lang w:val="fr-FR"/>
        </w:rPr>
        <w:t>si les organisations de la société civile ont contribu</w:t>
      </w:r>
      <w:r w:rsidR="0061407B" w:rsidRPr="00EE1CD1">
        <w:rPr>
          <w:rFonts w:ascii="Times New Roman" w:hAnsi="Times New Roman" w:cs="Times New Roman"/>
          <w:sz w:val="22"/>
          <w:szCs w:val="22"/>
          <w:lang w:val="fr-FR"/>
        </w:rPr>
        <w:t xml:space="preserve">é au rapport ou fourni </w:t>
      </w:r>
      <w:r w:rsidRPr="00EE1CD1">
        <w:rPr>
          <w:rFonts w:ascii="Times New Roman" w:hAnsi="Times New Roman" w:cs="Times New Roman"/>
          <w:sz w:val="22"/>
          <w:szCs w:val="22"/>
          <w:lang w:val="fr-FR"/>
        </w:rPr>
        <w:t xml:space="preserve">des commentaires, et si le rapport </w:t>
      </w:r>
      <w:r w:rsidR="0061407B" w:rsidRPr="00EE1CD1">
        <w:rPr>
          <w:rFonts w:ascii="Times New Roman" w:hAnsi="Times New Roman" w:cs="Times New Roman"/>
          <w:sz w:val="22"/>
          <w:szCs w:val="22"/>
          <w:lang w:val="fr-FR"/>
        </w:rPr>
        <w:t xml:space="preserve">s’appuie sur </w:t>
      </w:r>
      <w:r w:rsidRPr="00EE1CD1">
        <w:rPr>
          <w:rFonts w:ascii="Times New Roman" w:hAnsi="Times New Roman" w:cs="Times New Roman"/>
          <w:sz w:val="22"/>
          <w:szCs w:val="22"/>
          <w:lang w:val="fr-FR"/>
        </w:rPr>
        <w:t>des informations provenant de documents préparés par des organisations de la société civile.</w:t>
      </w:r>
    </w:p>
    <w:p w14:paraId="166BCD00" w14:textId="7D55BC43" w:rsidR="009B39A1" w:rsidRPr="00EE1CD1" w:rsidRDefault="009B39A1" w:rsidP="00EE1CD1">
      <w:pPr>
        <w:pStyle w:val="ListParagraph"/>
        <w:numPr>
          <w:ilvl w:val="0"/>
          <w:numId w:val="3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Présenter les principales réussites de la réforme et </w:t>
      </w:r>
      <w:r w:rsidR="0061407B" w:rsidRPr="00EE1CD1">
        <w:rPr>
          <w:rFonts w:ascii="Times New Roman" w:hAnsi="Times New Roman" w:cs="Times New Roman"/>
          <w:sz w:val="22"/>
          <w:szCs w:val="22"/>
          <w:lang w:val="fr-FR"/>
        </w:rPr>
        <w:t>renvoyer</w:t>
      </w:r>
      <w:r w:rsidRPr="00EE1CD1">
        <w:rPr>
          <w:rFonts w:ascii="Times New Roman" w:hAnsi="Times New Roman" w:cs="Times New Roman"/>
          <w:sz w:val="22"/>
          <w:szCs w:val="22"/>
          <w:lang w:val="fr-FR"/>
        </w:rPr>
        <w:t xml:space="preserve"> aux indicateurs de performance pertinents.</w:t>
      </w:r>
    </w:p>
    <w:p w14:paraId="40A42C1A" w14:textId="66466E0C" w:rsidR="009B39A1" w:rsidRPr="00EE1CD1" w:rsidRDefault="009B39A1" w:rsidP="00EE1CD1">
      <w:pPr>
        <w:pStyle w:val="ListParagraph"/>
        <w:numPr>
          <w:ilvl w:val="0"/>
          <w:numId w:val="3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Présenter les principaux défis du processus de mise en œuvre et </w:t>
      </w:r>
      <w:r w:rsidR="0061407B" w:rsidRPr="00EE1CD1">
        <w:rPr>
          <w:rFonts w:ascii="Times New Roman" w:hAnsi="Times New Roman" w:cs="Times New Roman"/>
          <w:sz w:val="22"/>
          <w:szCs w:val="22"/>
          <w:lang w:val="fr-FR"/>
        </w:rPr>
        <w:t>renvoyer</w:t>
      </w:r>
      <w:r w:rsidRPr="00EE1CD1">
        <w:rPr>
          <w:rFonts w:ascii="Times New Roman" w:hAnsi="Times New Roman" w:cs="Times New Roman"/>
          <w:sz w:val="22"/>
          <w:szCs w:val="22"/>
          <w:lang w:val="fr-FR"/>
        </w:rPr>
        <w:t xml:space="preserve"> aux indicateurs de performance pertinents.</w:t>
      </w:r>
    </w:p>
    <w:p w14:paraId="753CC223" w14:textId="42B7918A" w:rsidR="009B39A1" w:rsidRPr="00EE1CD1" w:rsidRDefault="0095023A" w:rsidP="00EE1CD1">
      <w:pPr>
        <w:pStyle w:val="ListParagraph"/>
        <w:numPr>
          <w:ilvl w:val="0"/>
          <w:numId w:val="3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Présenter l</w:t>
      </w:r>
      <w:r w:rsidR="009B39A1" w:rsidRPr="00EE1CD1">
        <w:rPr>
          <w:rFonts w:ascii="Times New Roman" w:hAnsi="Times New Roman" w:cs="Times New Roman"/>
          <w:sz w:val="22"/>
          <w:szCs w:val="22"/>
          <w:lang w:val="fr-FR"/>
        </w:rPr>
        <w:t xml:space="preserve">es informations sur le financement de la mise en œuvre de </w:t>
      </w:r>
      <w:r w:rsidRPr="00EE1CD1">
        <w:rPr>
          <w:rFonts w:ascii="Times New Roman" w:hAnsi="Times New Roman" w:cs="Times New Roman"/>
          <w:sz w:val="22"/>
          <w:szCs w:val="22"/>
          <w:lang w:val="fr-FR"/>
        </w:rPr>
        <w:t xml:space="preserve">chaque objectif politique spécifique de </w:t>
      </w:r>
      <w:r w:rsidR="009B39A1" w:rsidRPr="00EE1CD1">
        <w:rPr>
          <w:rFonts w:ascii="Times New Roman" w:hAnsi="Times New Roman" w:cs="Times New Roman"/>
          <w:sz w:val="22"/>
          <w:szCs w:val="22"/>
          <w:lang w:val="fr-FR"/>
        </w:rPr>
        <w:t xml:space="preserve">la réforme au cours de la </w:t>
      </w:r>
      <w:r w:rsidR="000F00A9" w:rsidRPr="00EE1CD1">
        <w:rPr>
          <w:rFonts w:ascii="Times New Roman" w:hAnsi="Times New Roman" w:cs="Times New Roman"/>
          <w:sz w:val="22"/>
          <w:szCs w:val="22"/>
          <w:lang w:val="fr-FR"/>
        </w:rPr>
        <w:t xml:space="preserve">période examinée </w:t>
      </w:r>
      <w:r w:rsidR="00874A5A" w:rsidRPr="00EE1CD1">
        <w:rPr>
          <w:rFonts w:ascii="Times New Roman" w:hAnsi="Times New Roman" w:cs="Times New Roman"/>
          <w:sz w:val="22"/>
          <w:szCs w:val="22"/>
          <w:lang w:val="fr-FR"/>
        </w:rPr>
        <w:t xml:space="preserve">sous forme </w:t>
      </w:r>
      <w:r w:rsidR="009B39A1" w:rsidRPr="00EE1CD1">
        <w:rPr>
          <w:rFonts w:ascii="Times New Roman" w:hAnsi="Times New Roman" w:cs="Times New Roman"/>
          <w:sz w:val="22"/>
          <w:szCs w:val="22"/>
          <w:lang w:val="fr-FR"/>
        </w:rPr>
        <w:t xml:space="preserve">de graphiques comparatifs (montrant également le volume de financement national et des </w:t>
      </w:r>
      <w:r w:rsidR="00874A5A" w:rsidRPr="00EE1CD1">
        <w:rPr>
          <w:rFonts w:ascii="Times New Roman" w:hAnsi="Times New Roman" w:cs="Times New Roman"/>
          <w:sz w:val="22"/>
          <w:szCs w:val="22"/>
          <w:lang w:val="fr-FR"/>
        </w:rPr>
        <w:t>bailleurs de fonds</w:t>
      </w:r>
      <w:r w:rsidR="009B39A1" w:rsidRPr="00EE1CD1">
        <w:rPr>
          <w:rFonts w:ascii="Times New Roman" w:hAnsi="Times New Roman" w:cs="Times New Roman"/>
          <w:sz w:val="22"/>
          <w:szCs w:val="22"/>
          <w:lang w:val="fr-FR"/>
        </w:rPr>
        <w:t xml:space="preserve"> par objectif politique) et expliqu</w:t>
      </w:r>
      <w:r w:rsidRPr="00EE1CD1">
        <w:rPr>
          <w:rFonts w:ascii="Times New Roman" w:hAnsi="Times New Roman" w:cs="Times New Roman"/>
          <w:sz w:val="22"/>
          <w:szCs w:val="22"/>
          <w:lang w:val="fr-FR"/>
        </w:rPr>
        <w:t>er</w:t>
      </w:r>
      <w:r w:rsidR="009B39A1" w:rsidRPr="00EE1CD1">
        <w:rPr>
          <w:rFonts w:ascii="Times New Roman" w:hAnsi="Times New Roman" w:cs="Times New Roman"/>
          <w:sz w:val="22"/>
          <w:szCs w:val="22"/>
          <w:lang w:val="fr-FR"/>
        </w:rPr>
        <w:t xml:space="preserve"> les dépenses excessives ou </w:t>
      </w:r>
      <w:r w:rsidRPr="00EE1CD1">
        <w:rPr>
          <w:rFonts w:ascii="Times New Roman" w:hAnsi="Times New Roman" w:cs="Times New Roman"/>
          <w:sz w:val="22"/>
          <w:szCs w:val="22"/>
          <w:lang w:val="fr-FR"/>
        </w:rPr>
        <w:t>les sommes inutilisé</w:t>
      </w:r>
      <w:r w:rsidR="004348FA" w:rsidRPr="00EE1CD1">
        <w:rPr>
          <w:rFonts w:ascii="Times New Roman" w:hAnsi="Times New Roman" w:cs="Times New Roman"/>
          <w:sz w:val="22"/>
          <w:szCs w:val="22"/>
          <w:lang w:val="fr-FR"/>
        </w:rPr>
        <w:t>e</w:t>
      </w:r>
      <w:r w:rsidRPr="00EE1CD1">
        <w:rPr>
          <w:rFonts w:ascii="Times New Roman" w:hAnsi="Times New Roman" w:cs="Times New Roman"/>
          <w:sz w:val="22"/>
          <w:szCs w:val="22"/>
          <w:lang w:val="fr-FR"/>
        </w:rPr>
        <w:t>s</w:t>
      </w:r>
      <w:r w:rsidR="009B39A1" w:rsidRPr="00EE1CD1">
        <w:rPr>
          <w:rFonts w:ascii="Times New Roman" w:hAnsi="Times New Roman" w:cs="Times New Roman"/>
          <w:sz w:val="22"/>
          <w:szCs w:val="22"/>
          <w:lang w:val="fr-FR"/>
        </w:rPr>
        <w:t>.</w:t>
      </w:r>
    </w:p>
    <w:p w14:paraId="36F0B565" w14:textId="6E155C5E" w:rsidR="009B39A1" w:rsidRPr="00EE1CD1" w:rsidRDefault="009B39A1" w:rsidP="00EE1CD1">
      <w:pPr>
        <w:pStyle w:val="ListParagraph"/>
        <w:numPr>
          <w:ilvl w:val="0"/>
          <w:numId w:val="3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Présenter brièvement le</w:t>
      </w:r>
      <w:r w:rsidR="00772775" w:rsidRPr="00EE1CD1">
        <w:rPr>
          <w:rFonts w:ascii="Times New Roman" w:hAnsi="Times New Roman" w:cs="Times New Roman"/>
          <w:sz w:val="22"/>
          <w:szCs w:val="22"/>
          <w:lang w:val="fr-FR"/>
        </w:rPr>
        <w:t xml:space="preserve"> fonctionnement des structures de</w:t>
      </w:r>
      <w:r w:rsidRPr="00EE1CD1">
        <w:rPr>
          <w:rFonts w:ascii="Times New Roman" w:hAnsi="Times New Roman" w:cs="Times New Roman"/>
          <w:sz w:val="22"/>
          <w:szCs w:val="22"/>
          <w:lang w:val="fr-FR"/>
        </w:rPr>
        <w:t xml:space="preserve"> mécanismes de gestion et de coordination au cours de la </w:t>
      </w:r>
      <w:r w:rsidR="000F00A9" w:rsidRPr="00EE1CD1">
        <w:rPr>
          <w:rFonts w:ascii="Times New Roman" w:hAnsi="Times New Roman" w:cs="Times New Roman"/>
          <w:sz w:val="22"/>
          <w:szCs w:val="22"/>
          <w:lang w:val="fr-FR"/>
        </w:rPr>
        <w:t>période examinée</w:t>
      </w:r>
      <w:r w:rsidR="004348FA" w:rsidRPr="00EE1CD1">
        <w:rPr>
          <w:rFonts w:ascii="Times New Roman" w:hAnsi="Times New Roman" w:cs="Times New Roman"/>
          <w:sz w:val="22"/>
          <w:szCs w:val="22"/>
          <w:lang w:val="fr-FR"/>
        </w:rPr>
        <w:t>, en incluant</w:t>
      </w:r>
      <w:r w:rsidRPr="00EE1CD1">
        <w:rPr>
          <w:rFonts w:ascii="Times New Roman" w:hAnsi="Times New Roman" w:cs="Times New Roman"/>
          <w:sz w:val="22"/>
          <w:szCs w:val="22"/>
          <w:lang w:val="fr-FR"/>
        </w:rPr>
        <w:t xml:space="preserve"> les décisions les plus importantes prises pour améliorer la mise en œuvre.</w:t>
      </w:r>
    </w:p>
    <w:p w14:paraId="4B6BC71F" w14:textId="02317772" w:rsidR="009B39A1" w:rsidRPr="00EE1CD1" w:rsidRDefault="009B39A1" w:rsidP="00EE1CD1">
      <w:pPr>
        <w:pStyle w:val="ListParagraph"/>
        <w:numPr>
          <w:ilvl w:val="0"/>
          <w:numId w:val="3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Fournir des informations sur la mise en œuvre des recommandations identifiées dans le précédent rapport de suivi. Si possible, fourni</w:t>
      </w:r>
      <w:r w:rsidR="00366728" w:rsidRPr="00EE1CD1">
        <w:rPr>
          <w:rFonts w:ascii="Times New Roman" w:hAnsi="Times New Roman" w:cs="Times New Roman"/>
          <w:sz w:val="22"/>
          <w:szCs w:val="22"/>
          <w:lang w:val="fr-FR"/>
        </w:rPr>
        <w:t>r</w:t>
      </w:r>
      <w:r w:rsidRPr="00EE1CD1">
        <w:rPr>
          <w:rFonts w:ascii="Times New Roman" w:hAnsi="Times New Roman" w:cs="Times New Roman"/>
          <w:sz w:val="22"/>
          <w:szCs w:val="22"/>
          <w:lang w:val="fr-FR"/>
        </w:rPr>
        <w:t xml:space="preserve"> des statistiques sur le nombre de recommandations approuvées par les structures de gestion et de coordination et le nombre d</w:t>
      </w:r>
      <w:r w:rsidR="00313C64" w:rsidRPr="00EE1CD1">
        <w:rPr>
          <w:rFonts w:ascii="Times New Roman" w:hAnsi="Times New Roman" w:cs="Times New Roman"/>
          <w:sz w:val="22"/>
          <w:szCs w:val="22"/>
          <w:lang w:val="fr-FR"/>
        </w:rPr>
        <w:t>e recommandations approuvées</w:t>
      </w:r>
      <w:r w:rsidRPr="00EE1CD1">
        <w:rPr>
          <w:rFonts w:ascii="Times New Roman" w:hAnsi="Times New Roman" w:cs="Times New Roman"/>
          <w:sz w:val="22"/>
          <w:szCs w:val="22"/>
          <w:lang w:val="fr-FR"/>
        </w:rPr>
        <w:t xml:space="preserve"> effectivement mises en œuvre.</w:t>
      </w:r>
    </w:p>
    <w:p w14:paraId="33611A0B" w14:textId="3B8663F7" w:rsidR="00395FBD" w:rsidRPr="00EE1CD1" w:rsidRDefault="009B39A1" w:rsidP="00EE1CD1">
      <w:pPr>
        <w:pStyle w:val="ListParagraph"/>
        <w:numPr>
          <w:ilvl w:val="0"/>
          <w:numId w:val="3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Fournir des informations sur tous les indicateurs </w:t>
      </w:r>
      <w:r w:rsidR="00366728" w:rsidRPr="00EE1CD1">
        <w:rPr>
          <w:rFonts w:ascii="Times New Roman" w:hAnsi="Times New Roman" w:cs="Times New Roman"/>
          <w:sz w:val="22"/>
          <w:szCs w:val="22"/>
          <w:lang w:val="fr-FR"/>
        </w:rPr>
        <w:t>de</w:t>
      </w:r>
      <w:r w:rsidRPr="00EE1CD1">
        <w:rPr>
          <w:rFonts w:ascii="Times New Roman" w:hAnsi="Times New Roman" w:cs="Times New Roman"/>
          <w:sz w:val="22"/>
          <w:szCs w:val="22"/>
          <w:lang w:val="fr-FR"/>
        </w:rPr>
        <w:t xml:space="preserve"> niveau des résultat (sous forme de liste), en indiquant les valeurs de référence, les valeurs prévues et actuelles des indicateurs pour la </w:t>
      </w:r>
      <w:r w:rsidR="000F00A9" w:rsidRPr="00EE1CD1">
        <w:rPr>
          <w:rFonts w:ascii="Times New Roman" w:hAnsi="Times New Roman" w:cs="Times New Roman"/>
          <w:sz w:val="22"/>
          <w:szCs w:val="22"/>
          <w:lang w:val="fr-FR"/>
        </w:rPr>
        <w:t>période examinée</w:t>
      </w:r>
      <w:r w:rsidRPr="00EE1CD1">
        <w:rPr>
          <w:rFonts w:ascii="Times New Roman" w:hAnsi="Times New Roman" w:cs="Times New Roman"/>
          <w:sz w:val="22"/>
          <w:szCs w:val="22"/>
          <w:lang w:val="fr-FR"/>
        </w:rPr>
        <w:t xml:space="preserve">. Fournir une brève explication (pas plus de deux phrases) </w:t>
      </w:r>
      <w:r w:rsidR="00366728" w:rsidRPr="00EE1CD1">
        <w:rPr>
          <w:rFonts w:ascii="Times New Roman" w:hAnsi="Times New Roman" w:cs="Times New Roman"/>
          <w:sz w:val="22"/>
          <w:szCs w:val="22"/>
          <w:lang w:val="fr-FR"/>
        </w:rPr>
        <w:t xml:space="preserve">en cas de sur réalisation </w:t>
      </w:r>
      <w:r w:rsidRPr="00EE1CD1">
        <w:rPr>
          <w:rFonts w:ascii="Times New Roman" w:hAnsi="Times New Roman" w:cs="Times New Roman"/>
          <w:sz w:val="22"/>
          <w:szCs w:val="22"/>
          <w:lang w:val="fr-FR"/>
        </w:rPr>
        <w:t xml:space="preserve">ou </w:t>
      </w:r>
      <w:r w:rsidR="00366728" w:rsidRPr="00EE1CD1">
        <w:rPr>
          <w:rFonts w:ascii="Times New Roman" w:hAnsi="Times New Roman" w:cs="Times New Roman"/>
          <w:sz w:val="22"/>
          <w:szCs w:val="22"/>
          <w:lang w:val="fr-FR"/>
        </w:rPr>
        <w:t>de sous-performance</w:t>
      </w:r>
      <w:r w:rsidRPr="00EE1CD1">
        <w:rPr>
          <w:rFonts w:ascii="Times New Roman" w:hAnsi="Times New Roman" w:cs="Times New Roman"/>
          <w:sz w:val="22"/>
          <w:szCs w:val="22"/>
          <w:lang w:val="fr-FR"/>
        </w:rPr>
        <w:t xml:space="preserve"> majeur</w:t>
      </w:r>
      <w:r w:rsidR="00366728" w:rsidRPr="00EE1CD1">
        <w:rPr>
          <w:rFonts w:ascii="Times New Roman" w:hAnsi="Times New Roman" w:cs="Times New Roman"/>
          <w:sz w:val="22"/>
          <w:szCs w:val="22"/>
          <w:lang w:val="fr-FR"/>
        </w:rPr>
        <w:t>e</w:t>
      </w:r>
      <w:r w:rsidRPr="00EE1CD1">
        <w:rPr>
          <w:rFonts w:ascii="Times New Roman" w:hAnsi="Times New Roman" w:cs="Times New Roman"/>
          <w:sz w:val="22"/>
          <w:szCs w:val="22"/>
          <w:lang w:val="fr-FR"/>
        </w:rPr>
        <w:t xml:space="preserve"> </w:t>
      </w:r>
      <w:r w:rsidR="00366728" w:rsidRPr="00EE1CD1">
        <w:rPr>
          <w:rFonts w:ascii="Times New Roman" w:hAnsi="Times New Roman" w:cs="Times New Roman"/>
          <w:sz w:val="22"/>
          <w:szCs w:val="22"/>
          <w:lang w:val="fr-FR"/>
        </w:rPr>
        <w:t>par rapport aux</w:t>
      </w:r>
      <w:r w:rsidRPr="00EE1CD1">
        <w:rPr>
          <w:rFonts w:ascii="Times New Roman" w:hAnsi="Times New Roman" w:cs="Times New Roman"/>
          <w:sz w:val="22"/>
          <w:szCs w:val="22"/>
          <w:lang w:val="fr-FR"/>
        </w:rPr>
        <w:t xml:space="preserve"> valeurs cibles.</w:t>
      </w:r>
    </w:p>
    <w:p w14:paraId="01B1D33C" w14:textId="77777777" w:rsidR="00395FBD" w:rsidRPr="009B39A1" w:rsidRDefault="00395FBD" w:rsidP="00EE1CD1">
      <w:pPr>
        <w:ind w:left="851"/>
        <w:jc w:val="both"/>
        <w:rPr>
          <w:rFonts w:ascii="Times New Roman" w:hAnsi="Times New Roman"/>
          <w:sz w:val="22"/>
          <w:szCs w:val="22"/>
          <w:lang w:val="fr-FR"/>
        </w:rPr>
      </w:pPr>
    </w:p>
    <w:p w14:paraId="1AC03B18" w14:textId="77777777" w:rsidR="009B39A1" w:rsidRPr="009B39A1" w:rsidRDefault="009B39A1" w:rsidP="00EE1CD1">
      <w:pPr>
        <w:ind w:left="851" w:right="624"/>
        <w:jc w:val="both"/>
        <w:rPr>
          <w:rFonts w:ascii="Times New Roman" w:hAnsi="Times New Roman"/>
          <w:sz w:val="22"/>
          <w:szCs w:val="22"/>
          <w:lang w:val="fr-FR"/>
        </w:rPr>
      </w:pPr>
      <w:r w:rsidRPr="009B39A1">
        <w:rPr>
          <w:rFonts w:ascii="Times New Roman" w:hAnsi="Times New Roman" w:cs="Times New Roman"/>
          <w:b/>
          <w:bCs/>
          <w:sz w:val="28"/>
          <w:szCs w:val="28"/>
          <w:lang w:val="fr-FR"/>
        </w:rPr>
        <w:t>Objectif politique spécifique</w:t>
      </w:r>
      <w:r w:rsidRPr="009B39A1">
        <w:rPr>
          <w:rFonts w:ascii="Times New Roman" w:hAnsi="Times New Roman"/>
          <w:sz w:val="22"/>
          <w:szCs w:val="22"/>
          <w:lang w:val="fr-FR"/>
        </w:rPr>
        <w:t xml:space="preserve"> (généralement pas plus de trois pages pour chaque objectif spécifique)</w:t>
      </w:r>
    </w:p>
    <w:p w14:paraId="5BA7C4EF" w14:textId="77777777" w:rsidR="009B39A1" w:rsidRPr="009B39A1" w:rsidRDefault="009B39A1" w:rsidP="00EE1CD1">
      <w:pPr>
        <w:ind w:left="851" w:right="624"/>
        <w:jc w:val="both"/>
        <w:rPr>
          <w:rFonts w:ascii="Times New Roman" w:hAnsi="Times New Roman"/>
          <w:sz w:val="22"/>
          <w:szCs w:val="22"/>
          <w:lang w:val="fr-FR"/>
        </w:rPr>
      </w:pPr>
    </w:p>
    <w:p w14:paraId="231A4B2C" w14:textId="77777777" w:rsidR="00366728" w:rsidRPr="009B39A1" w:rsidRDefault="00366728"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Pr="0088458D">
        <w:rPr>
          <w:rFonts w:ascii="Times New Roman" w:hAnsi="Times New Roman"/>
          <w:sz w:val="22"/>
          <w:szCs w:val="22"/>
          <w:lang w:val="fr-FR"/>
        </w:rPr>
        <w:t> :</w:t>
      </w:r>
      <w:r w:rsidRPr="009B39A1">
        <w:rPr>
          <w:rFonts w:ascii="Times New Roman" w:hAnsi="Times New Roman"/>
          <w:sz w:val="22"/>
          <w:szCs w:val="22"/>
          <w:lang w:val="fr-FR"/>
        </w:rPr>
        <w:t xml:space="preserve"> </w:t>
      </w:r>
      <w:r>
        <w:rPr>
          <w:rFonts w:ascii="Times New Roman" w:hAnsi="Times New Roman"/>
          <w:sz w:val="22"/>
          <w:szCs w:val="22"/>
          <w:lang w:val="fr-FR"/>
        </w:rPr>
        <w:t>V</w:t>
      </w:r>
      <w:r w:rsidRPr="009B39A1">
        <w:rPr>
          <w:rFonts w:ascii="Times New Roman" w:hAnsi="Times New Roman"/>
          <w:sz w:val="22"/>
          <w:szCs w:val="22"/>
          <w:lang w:val="fr-FR"/>
        </w:rPr>
        <w:t xml:space="preserve">euillez </w:t>
      </w:r>
      <w:r>
        <w:rPr>
          <w:rFonts w:ascii="Times New Roman" w:hAnsi="Times New Roman"/>
          <w:sz w:val="22"/>
          <w:szCs w:val="22"/>
          <w:lang w:val="fr-FR"/>
        </w:rPr>
        <w:t>tenir compte d</w:t>
      </w:r>
      <w:r w:rsidRPr="009B39A1">
        <w:rPr>
          <w:rFonts w:ascii="Times New Roman" w:hAnsi="Times New Roman"/>
          <w:sz w:val="22"/>
          <w:szCs w:val="22"/>
          <w:lang w:val="fr-FR"/>
        </w:rPr>
        <w:t>es utilisateurs finaux du rapport en le rendant facilement lisible. Les tableaux et graphiques (et autres documents visuels) p</w:t>
      </w:r>
      <w:r>
        <w:rPr>
          <w:rFonts w:ascii="Times New Roman" w:hAnsi="Times New Roman"/>
          <w:sz w:val="22"/>
          <w:szCs w:val="22"/>
          <w:lang w:val="fr-FR"/>
        </w:rPr>
        <w:t>ermettent d’</w:t>
      </w:r>
      <w:r w:rsidRPr="009B39A1">
        <w:rPr>
          <w:rFonts w:ascii="Times New Roman" w:hAnsi="Times New Roman"/>
          <w:sz w:val="22"/>
          <w:szCs w:val="22"/>
          <w:lang w:val="fr-FR"/>
        </w:rPr>
        <w:t xml:space="preserve">économiser de l'espace et </w:t>
      </w:r>
      <w:r>
        <w:rPr>
          <w:rFonts w:ascii="Times New Roman" w:hAnsi="Times New Roman"/>
          <w:sz w:val="22"/>
          <w:szCs w:val="22"/>
          <w:lang w:val="fr-FR"/>
        </w:rPr>
        <w:t xml:space="preserve">de </w:t>
      </w:r>
      <w:r w:rsidRPr="009B39A1">
        <w:rPr>
          <w:rFonts w:ascii="Times New Roman" w:hAnsi="Times New Roman"/>
          <w:sz w:val="22"/>
          <w:szCs w:val="22"/>
          <w:lang w:val="fr-FR"/>
        </w:rPr>
        <w:t xml:space="preserve">réduire le volume </w:t>
      </w:r>
      <w:r>
        <w:rPr>
          <w:rFonts w:ascii="Times New Roman" w:hAnsi="Times New Roman"/>
          <w:sz w:val="22"/>
          <w:szCs w:val="22"/>
          <w:lang w:val="fr-FR"/>
        </w:rPr>
        <w:t>total</w:t>
      </w:r>
      <w:r w:rsidRPr="009B39A1">
        <w:rPr>
          <w:rFonts w:ascii="Times New Roman" w:hAnsi="Times New Roman"/>
          <w:sz w:val="22"/>
          <w:szCs w:val="22"/>
          <w:lang w:val="fr-FR"/>
        </w:rPr>
        <w:t xml:space="preserve"> du rapport.</w:t>
      </w:r>
    </w:p>
    <w:p w14:paraId="45CA36EB" w14:textId="77777777" w:rsidR="009B39A1" w:rsidRPr="009B39A1" w:rsidRDefault="009B39A1" w:rsidP="00EE1CD1">
      <w:pPr>
        <w:ind w:left="851"/>
        <w:jc w:val="both"/>
        <w:rPr>
          <w:rFonts w:ascii="Times New Roman" w:hAnsi="Times New Roman"/>
          <w:sz w:val="22"/>
          <w:szCs w:val="22"/>
          <w:lang w:val="fr-FR"/>
        </w:rPr>
      </w:pPr>
    </w:p>
    <w:p w14:paraId="79A9ADEF" w14:textId="24624D4A" w:rsidR="009B39A1" w:rsidRPr="00EE1CD1" w:rsidRDefault="009B39A1" w:rsidP="00EE1CD1">
      <w:pPr>
        <w:pStyle w:val="ListParagraph"/>
        <w:numPr>
          <w:ilvl w:val="0"/>
          <w:numId w:val="35"/>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Fournir une brève explication contextuelle </w:t>
      </w:r>
      <w:r w:rsidR="00EA248E" w:rsidRPr="00EE1CD1">
        <w:rPr>
          <w:rFonts w:ascii="Times New Roman" w:hAnsi="Times New Roman" w:cs="Times New Roman"/>
          <w:sz w:val="22"/>
          <w:szCs w:val="22"/>
          <w:lang w:val="fr-FR"/>
        </w:rPr>
        <w:t>du</w:t>
      </w:r>
      <w:r w:rsidRPr="00EE1CD1">
        <w:rPr>
          <w:rFonts w:ascii="Times New Roman" w:hAnsi="Times New Roman" w:cs="Times New Roman"/>
          <w:sz w:val="22"/>
          <w:szCs w:val="22"/>
          <w:lang w:val="fr-FR"/>
        </w:rPr>
        <w:t xml:space="preserve"> but et </w:t>
      </w:r>
      <w:r w:rsidR="00EA248E" w:rsidRPr="00EE1CD1">
        <w:rPr>
          <w:rFonts w:ascii="Times New Roman" w:hAnsi="Times New Roman" w:cs="Times New Roman"/>
          <w:sz w:val="22"/>
          <w:szCs w:val="22"/>
          <w:lang w:val="fr-FR"/>
        </w:rPr>
        <w:t>du</w:t>
      </w:r>
      <w:r w:rsidRPr="00EE1CD1">
        <w:rPr>
          <w:rFonts w:ascii="Times New Roman" w:hAnsi="Times New Roman" w:cs="Times New Roman"/>
          <w:sz w:val="22"/>
          <w:szCs w:val="22"/>
          <w:lang w:val="fr-FR"/>
        </w:rPr>
        <w:t xml:space="preserve"> contexte d</w:t>
      </w:r>
      <w:r w:rsidR="00EA248E" w:rsidRPr="00EE1CD1">
        <w:rPr>
          <w:rFonts w:ascii="Times New Roman" w:hAnsi="Times New Roman" w:cs="Times New Roman"/>
          <w:sz w:val="22"/>
          <w:szCs w:val="22"/>
          <w:lang w:val="fr-FR"/>
        </w:rPr>
        <w:t>e l’</w:t>
      </w:r>
      <w:r w:rsidRPr="00EE1CD1">
        <w:rPr>
          <w:rFonts w:ascii="Times New Roman" w:hAnsi="Times New Roman" w:cs="Times New Roman"/>
          <w:sz w:val="22"/>
          <w:szCs w:val="22"/>
          <w:lang w:val="fr-FR"/>
        </w:rPr>
        <w:t>objectif politique spécifique en guise d'introduction aux données supplémentaires présentées.</w:t>
      </w:r>
    </w:p>
    <w:p w14:paraId="7D829E7C" w14:textId="609D8962" w:rsidR="009B39A1" w:rsidRPr="00EE1CD1" w:rsidRDefault="009B39A1" w:rsidP="00EE1CD1">
      <w:pPr>
        <w:pStyle w:val="ListParagraph"/>
        <w:numPr>
          <w:ilvl w:val="0"/>
          <w:numId w:val="35"/>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Présenter </w:t>
      </w:r>
      <w:r w:rsidR="00EA248E" w:rsidRPr="00EE1CD1">
        <w:rPr>
          <w:rFonts w:ascii="Times New Roman" w:hAnsi="Times New Roman" w:cs="Times New Roman"/>
          <w:sz w:val="22"/>
          <w:szCs w:val="22"/>
          <w:lang w:val="fr-FR"/>
        </w:rPr>
        <w:t>le</w:t>
      </w:r>
      <w:r w:rsidRPr="00EE1CD1">
        <w:rPr>
          <w:rFonts w:ascii="Times New Roman" w:hAnsi="Times New Roman" w:cs="Times New Roman"/>
          <w:sz w:val="22"/>
          <w:szCs w:val="22"/>
          <w:lang w:val="fr-FR"/>
        </w:rPr>
        <w:t xml:space="preserve"> taux de </w:t>
      </w:r>
      <w:r w:rsidR="00C04E75" w:rsidRPr="00EE1CD1">
        <w:rPr>
          <w:rFonts w:ascii="Times New Roman" w:hAnsi="Times New Roman" w:cs="Times New Roman"/>
          <w:sz w:val="22"/>
          <w:szCs w:val="22"/>
          <w:lang w:val="fr-FR"/>
        </w:rPr>
        <w:t>mise en œuvre</w:t>
      </w:r>
      <w:r w:rsidR="001D5F1A" w:rsidRPr="00EE1CD1">
        <w:rPr>
          <w:rFonts w:ascii="Times New Roman" w:hAnsi="Times New Roman" w:cs="Times New Roman"/>
          <w:sz w:val="22"/>
          <w:szCs w:val="22"/>
          <w:lang w:val="fr-FR"/>
        </w:rPr>
        <w:t xml:space="preserve"> </w:t>
      </w:r>
      <w:r w:rsidRPr="00EE1CD1">
        <w:rPr>
          <w:rFonts w:ascii="Times New Roman" w:hAnsi="Times New Roman" w:cs="Times New Roman"/>
          <w:sz w:val="22"/>
          <w:szCs w:val="22"/>
          <w:lang w:val="fr-FR"/>
        </w:rPr>
        <w:t xml:space="preserve">des actions </w:t>
      </w:r>
      <w:r w:rsidR="003C2152" w:rsidRPr="00EE1CD1">
        <w:rPr>
          <w:rFonts w:ascii="Times New Roman" w:hAnsi="Times New Roman" w:cs="Times New Roman"/>
          <w:sz w:val="22"/>
          <w:szCs w:val="22"/>
          <w:lang w:val="fr-FR"/>
        </w:rPr>
        <w:t>de l’</w:t>
      </w:r>
      <w:r w:rsidRPr="00EE1CD1">
        <w:rPr>
          <w:rFonts w:ascii="Times New Roman" w:hAnsi="Times New Roman" w:cs="Times New Roman"/>
          <w:sz w:val="22"/>
          <w:szCs w:val="22"/>
          <w:lang w:val="fr-FR"/>
        </w:rPr>
        <w:t>objectif politique spécifique</w:t>
      </w:r>
      <w:r w:rsidR="0088458D" w:rsidRPr="00EE1CD1">
        <w:rPr>
          <w:rFonts w:ascii="Times New Roman" w:hAnsi="Times New Roman" w:cs="Times New Roman"/>
          <w:sz w:val="22"/>
          <w:szCs w:val="22"/>
          <w:lang w:val="fr-FR"/>
        </w:rPr>
        <w:t> :</w:t>
      </w:r>
    </w:p>
    <w:p w14:paraId="1706F435" w14:textId="09BE4A48" w:rsidR="009B39A1" w:rsidRDefault="009B39A1" w:rsidP="00EE1CD1">
      <w:pPr>
        <w:pStyle w:val="ListParagraph"/>
        <w:numPr>
          <w:ilvl w:val="2"/>
          <w:numId w:val="33"/>
        </w:numPr>
        <w:ind w:right="624"/>
        <w:contextualSpacing/>
        <w:jc w:val="both"/>
        <w:rPr>
          <w:rFonts w:ascii="Times New Roman" w:hAnsi="Times New Roman" w:cs="Times New Roman"/>
          <w:sz w:val="22"/>
          <w:szCs w:val="22"/>
          <w:lang w:val="fr-FR"/>
        </w:rPr>
      </w:pPr>
      <w:r w:rsidRPr="007C36D8">
        <w:rPr>
          <w:rFonts w:ascii="Times New Roman" w:hAnsi="Times New Roman" w:cs="Times New Roman"/>
          <w:sz w:val="22"/>
          <w:szCs w:val="22"/>
          <w:lang w:val="fr-FR"/>
        </w:rPr>
        <w:t xml:space="preserve">en pourcentage du nombre total d'actions </w:t>
      </w:r>
      <w:r w:rsidR="00950A61">
        <w:rPr>
          <w:rFonts w:ascii="Times New Roman" w:hAnsi="Times New Roman" w:cs="Times New Roman"/>
          <w:sz w:val="22"/>
          <w:szCs w:val="22"/>
          <w:lang w:val="fr-FR"/>
        </w:rPr>
        <w:t xml:space="preserve">dont la </w:t>
      </w:r>
      <w:r w:rsidR="00950A61" w:rsidRPr="007C36D8">
        <w:rPr>
          <w:rFonts w:ascii="Times New Roman" w:hAnsi="Times New Roman" w:cs="Times New Roman"/>
          <w:sz w:val="22"/>
          <w:szCs w:val="22"/>
          <w:lang w:val="fr-FR"/>
        </w:rPr>
        <w:t xml:space="preserve">mise en œuvre </w:t>
      </w:r>
      <w:r w:rsidR="001D5F1A">
        <w:rPr>
          <w:rFonts w:ascii="Times New Roman" w:hAnsi="Times New Roman" w:cs="Times New Roman"/>
          <w:sz w:val="22"/>
          <w:szCs w:val="22"/>
          <w:lang w:val="fr-FR"/>
        </w:rPr>
        <w:t xml:space="preserve">était </w:t>
      </w:r>
      <w:r w:rsidRPr="007C36D8">
        <w:rPr>
          <w:rFonts w:ascii="Times New Roman" w:hAnsi="Times New Roman" w:cs="Times New Roman"/>
          <w:sz w:val="22"/>
          <w:szCs w:val="22"/>
          <w:lang w:val="fr-FR"/>
        </w:rPr>
        <w:t xml:space="preserve">prévue au cours de la </w:t>
      </w:r>
      <w:r w:rsidR="000F00A9" w:rsidRPr="000F00A9">
        <w:rPr>
          <w:rFonts w:ascii="Times New Roman" w:hAnsi="Times New Roman" w:cs="Times New Roman"/>
          <w:sz w:val="22"/>
          <w:szCs w:val="22"/>
          <w:lang w:val="fr-FR"/>
        </w:rPr>
        <w:t>période examinée</w:t>
      </w:r>
      <w:r w:rsidR="000F00A9">
        <w:rPr>
          <w:rFonts w:ascii="Times New Roman" w:hAnsi="Times New Roman" w:cs="Times New Roman"/>
          <w:sz w:val="22"/>
          <w:szCs w:val="22"/>
          <w:lang w:val="fr-FR"/>
        </w:rPr>
        <w:t xml:space="preserve"> </w:t>
      </w:r>
      <w:r w:rsidR="003C2152">
        <w:rPr>
          <w:rFonts w:ascii="Times New Roman" w:hAnsi="Times New Roman" w:cs="Times New Roman"/>
          <w:sz w:val="22"/>
          <w:szCs w:val="22"/>
          <w:lang w:val="fr-FR"/>
        </w:rPr>
        <w:t>de l’o</w:t>
      </w:r>
      <w:r w:rsidRPr="007C36D8">
        <w:rPr>
          <w:rFonts w:ascii="Times New Roman" w:hAnsi="Times New Roman" w:cs="Times New Roman"/>
          <w:sz w:val="22"/>
          <w:szCs w:val="22"/>
          <w:lang w:val="fr-FR"/>
        </w:rPr>
        <w:t>bjectif politique spécifique</w:t>
      </w:r>
      <w:r w:rsidR="00950A61">
        <w:rPr>
          <w:rFonts w:ascii="Times New Roman" w:hAnsi="Times New Roman" w:cs="Times New Roman"/>
          <w:sz w:val="22"/>
          <w:szCs w:val="22"/>
          <w:lang w:val="fr-FR"/>
        </w:rPr>
        <w:t> ;</w:t>
      </w:r>
    </w:p>
    <w:p w14:paraId="00D36428" w14:textId="4793638B" w:rsidR="009B39A1" w:rsidRPr="006062AE" w:rsidRDefault="006062AE" w:rsidP="00EE1CD1">
      <w:pPr>
        <w:pStyle w:val="ListParagraph"/>
        <w:numPr>
          <w:ilvl w:val="2"/>
          <w:numId w:val="33"/>
        </w:numPr>
        <w:ind w:right="624"/>
        <w:contextualSpacing/>
        <w:jc w:val="both"/>
        <w:rPr>
          <w:rFonts w:ascii="Times New Roman" w:hAnsi="Times New Roman" w:cs="Times New Roman"/>
          <w:sz w:val="22"/>
          <w:szCs w:val="22"/>
          <w:lang w:val="fr-FR"/>
        </w:rPr>
      </w:pPr>
      <w:r w:rsidRPr="006062AE">
        <w:rPr>
          <w:rFonts w:ascii="Times New Roman" w:hAnsi="Times New Roman" w:cs="Times New Roman"/>
          <w:sz w:val="22"/>
          <w:szCs w:val="22"/>
          <w:lang w:val="fr-FR"/>
        </w:rPr>
        <w:t xml:space="preserve">en précisant le nombre d'actions effectivement menées à bien par rapport au nombre total d'actions de réforme prévues au cours de la </w:t>
      </w:r>
      <w:r w:rsidR="000F00A9" w:rsidRPr="000F00A9">
        <w:rPr>
          <w:rFonts w:ascii="Times New Roman" w:hAnsi="Times New Roman" w:cs="Times New Roman"/>
          <w:sz w:val="22"/>
          <w:szCs w:val="22"/>
          <w:lang w:val="fr-FR"/>
        </w:rPr>
        <w:t>période examinée</w:t>
      </w:r>
      <w:r w:rsidRPr="006062AE">
        <w:rPr>
          <w:rFonts w:ascii="Times New Roman" w:hAnsi="Times New Roman" w:cs="Times New Roman"/>
          <w:sz w:val="22"/>
          <w:szCs w:val="22"/>
          <w:lang w:val="fr-FR"/>
        </w:rPr>
        <w:t>.</w:t>
      </w:r>
    </w:p>
    <w:p w14:paraId="48B61046" w14:textId="25150955" w:rsidR="009B39A1" w:rsidRPr="00EE1CD1" w:rsidRDefault="00950A61" w:rsidP="00EE1CD1">
      <w:pPr>
        <w:pStyle w:val="ListParagraph"/>
        <w:numPr>
          <w:ilvl w:val="0"/>
          <w:numId w:val="35"/>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Présenter l</w:t>
      </w:r>
      <w:r w:rsidR="009B39A1" w:rsidRPr="00EE1CD1">
        <w:rPr>
          <w:rFonts w:ascii="Times New Roman" w:hAnsi="Times New Roman" w:cs="Times New Roman"/>
          <w:sz w:val="22"/>
          <w:szCs w:val="22"/>
          <w:lang w:val="fr-FR"/>
        </w:rPr>
        <w:t xml:space="preserve">e taux de </w:t>
      </w:r>
      <w:r w:rsidRPr="00EE1CD1">
        <w:rPr>
          <w:rFonts w:ascii="Times New Roman" w:hAnsi="Times New Roman" w:cs="Times New Roman"/>
          <w:sz w:val="22"/>
          <w:szCs w:val="22"/>
          <w:lang w:val="fr-FR"/>
        </w:rPr>
        <w:t>réalisation</w:t>
      </w:r>
      <w:r w:rsidR="009B39A1" w:rsidRPr="00EE1CD1">
        <w:rPr>
          <w:rFonts w:ascii="Times New Roman" w:hAnsi="Times New Roman" w:cs="Times New Roman"/>
          <w:sz w:val="22"/>
          <w:szCs w:val="22"/>
          <w:lang w:val="fr-FR"/>
        </w:rPr>
        <w:t xml:space="preserve"> des résultats </w:t>
      </w:r>
      <w:r w:rsidR="003C2152" w:rsidRPr="00EE1CD1">
        <w:rPr>
          <w:rFonts w:ascii="Times New Roman" w:hAnsi="Times New Roman" w:cs="Times New Roman"/>
          <w:sz w:val="22"/>
          <w:szCs w:val="22"/>
          <w:lang w:val="fr-FR"/>
        </w:rPr>
        <w:t>de l’</w:t>
      </w:r>
      <w:r w:rsidR="009B39A1" w:rsidRPr="00EE1CD1">
        <w:rPr>
          <w:rFonts w:ascii="Times New Roman" w:hAnsi="Times New Roman" w:cs="Times New Roman"/>
          <w:sz w:val="22"/>
          <w:szCs w:val="22"/>
          <w:lang w:val="fr-FR"/>
        </w:rPr>
        <w:t>objectif politique spécifique</w:t>
      </w:r>
      <w:r w:rsidRPr="00EE1CD1">
        <w:rPr>
          <w:rFonts w:ascii="Times New Roman" w:hAnsi="Times New Roman" w:cs="Times New Roman"/>
          <w:sz w:val="22"/>
          <w:szCs w:val="22"/>
          <w:lang w:val="fr-FR"/>
        </w:rPr>
        <w:t> :</w:t>
      </w:r>
    </w:p>
    <w:p w14:paraId="0B9B1AAF" w14:textId="3DCC6140" w:rsidR="009B39A1" w:rsidRDefault="009B39A1" w:rsidP="00EE1CD1">
      <w:pPr>
        <w:pStyle w:val="ListParagraph"/>
        <w:numPr>
          <w:ilvl w:val="2"/>
          <w:numId w:val="33"/>
        </w:numPr>
        <w:ind w:right="624"/>
        <w:contextualSpacing/>
        <w:jc w:val="both"/>
        <w:rPr>
          <w:rFonts w:ascii="Times New Roman" w:hAnsi="Times New Roman" w:cs="Times New Roman"/>
          <w:sz w:val="22"/>
          <w:szCs w:val="22"/>
          <w:lang w:val="fr-FR"/>
        </w:rPr>
      </w:pPr>
      <w:r w:rsidRPr="007C36D8">
        <w:rPr>
          <w:rFonts w:ascii="Times New Roman" w:hAnsi="Times New Roman" w:cs="Times New Roman"/>
          <w:sz w:val="22"/>
          <w:szCs w:val="22"/>
          <w:lang w:val="fr-FR"/>
        </w:rPr>
        <w:t xml:space="preserve">en pourcentage du nombre total de résultats (mesures) </w:t>
      </w:r>
      <w:r w:rsidR="003C2152">
        <w:rPr>
          <w:rFonts w:ascii="Times New Roman" w:hAnsi="Times New Roman" w:cs="Times New Roman"/>
          <w:sz w:val="22"/>
          <w:szCs w:val="22"/>
          <w:lang w:val="fr-FR"/>
        </w:rPr>
        <w:t>prévus</w:t>
      </w:r>
      <w:r w:rsidRPr="007C36D8">
        <w:rPr>
          <w:rFonts w:ascii="Times New Roman" w:hAnsi="Times New Roman" w:cs="Times New Roman"/>
          <w:sz w:val="22"/>
          <w:szCs w:val="22"/>
          <w:lang w:val="fr-FR"/>
        </w:rPr>
        <w:t xml:space="preserve"> </w:t>
      </w:r>
      <w:r w:rsidR="003C2152">
        <w:rPr>
          <w:rFonts w:ascii="Times New Roman" w:hAnsi="Times New Roman" w:cs="Times New Roman"/>
          <w:sz w:val="22"/>
          <w:szCs w:val="22"/>
          <w:lang w:val="fr-FR"/>
        </w:rPr>
        <w:t xml:space="preserve">dans </w:t>
      </w:r>
      <w:r w:rsidRPr="007C36D8">
        <w:rPr>
          <w:rFonts w:ascii="Times New Roman" w:hAnsi="Times New Roman" w:cs="Times New Roman"/>
          <w:sz w:val="22"/>
          <w:szCs w:val="22"/>
          <w:lang w:val="fr-FR"/>
        </w:rPr>
        <w:t xml:space="preserve">le document de planification </w:t>
      </w:r>
      <w:r w:rsidR="003C2152">
        <w:rPr>
          <w:rFonts w:ascii="Times New Roman" w:hAnsi="Times New Roman" w:cs="Times New Roman"/>
          <w:sz w:val="22"/>
          <w:szCs w:val="22"/>
          <w:lang w:val="fr-FR"/>
        </w:rPr>
        <w:t>pour l’</w:t>
      </w:r>
      <w:r w:rsidRPr="007C36D8">
        <w:rPr>
          <w:rFonts w:ascii="Times New Roman" w:hAnsi="Times New Roman" w:cs="Times New Roman"/>
          <w:sz w:val="22"/>
          <w:szCs w:val="22"/>
          <w:lang w:val="fr-FR"/>
        </w:rPr>
        <w:t>objectif politique spécifique</w:t>
      </w:r>
      <w:r w:rsidR="00950A61">
        <w:rPr>
          <w:rFonts w:ascii="Times New Roman" w:hAnsi="Times New Roman" w:cs="Times New Roman"/>
          <w:sz w:val="22"/>
          <w:szCs w:val="22"/>
          <w:lang w:val="fr-FR"/>
        </w:rPr>
        <w:t> ;</w:t>
      </w:r>
    </w:p>
    <w:p w14:paraId="585B74EE" w14:textId="2CB9A847" w:rsidR="009B39A1" w:rsidRPr="006062AE" w:rsidRDefault="006062AE" w:rsidP="00EE1CD1">
      <w:pPr>
        <w:pStyle w:val="ListParagraph"/>
        <w:numPr>
          <w:ilvl w:val="2"/>
          <w:numId w:val="33"/>
        </w:numPr>
        <w:ind w:right="624"/>
        <w:contextualSpacing/>
        <w:jc w:val="both"/>
        <w:rPr>
          <w:rFonts w:ascii="Times New Roman" w:hAnsi="Times New Roman" w:cs="Times New Roman"/>
          <w:sz w:val="22"/>
          <w:szCs w:val="22"/>
          <w:lang w:val="fr-FR"/>
        </w:rPr>
      </w:pPr>
      <w:r w:rsidRPr="006062AE">
        <w:rPr>
          <w:rFonts w:ascii="Times New Roman" w:hAnsi="Times New Roman" w:cs="Times New Roman"/>
          <w:sz w:val="22"/>
          <w:szCs w:val="22"/>
          <w:lang w:val="fr-FR"/>
        </w:rPr>
        <w:t>en précisant le nombre de résultats (mesures) effectivement atteints par rapport au nombre total de résultats prévus dans le document de planification</w:t>
      </w:r>
      <w:r>
        <w:rPr>
          <w:rFonts w:ascii="Times New Roman" w:hAnsi="Times New Roman" w:cs="Times New Roman"/>
          <w:sz w:val="22"/>
          <w:szCs w:val="22"/>
          <w:lang w:val="fr-FR"/>
        </w:rPr>
        <w:t xml:space="preserve"> </w:t>
      </w:r>
      <w:r w:rsidR="003C2152" w:rsidRPr="006062AE">
        <w:rPr>
          <w:rFonts w:ascii="Times New Roman" w:hAnsi="Times New Roman" w:cs="Times New Roman"/>
          <w:sz w:val="22"/>
          <w:szCs w:val="22"/>
          <w:lang w:val="fr-FR"/>
        </w:rPr>
        <w:t>pour l’</w:t>
      </w:r>
      <w:r w:rsidR="009B39A1" w:rsidRPr="006062AE">
        <w:rPr>
          <w:rFonts w:ascii="Times New Roman" w:hAnsi="Times New Roman" w:cs="Times New Roman"/>
          <w:sz w:val="22"/>
          <w:szCs w:val="22"/>
          <w:lang w:val="fr-FR"/>
        </w:rPr>
        <w:t>objectif politique spécifique.</w:t>
      </w:r>
    </w:p>
    <w:p w14:paraId="47A1A1A2" w14:textId="4964B321" w:rsidR="009B39A1" w:rsidRPr="00EE1CD1" w:rsidRDefault="009B39A1" w:rsidP="00EE1CD1">
      <w:pPr>
        <w:pStyle w:val="ListParagraph"/>
        <w:numPr>
          <w:ilvl w:val="0"/>
          <w:numId w:val="35"/>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Présenter les données financières sur les dépenses (investissements réalisés) </w:t>
      </w:r>
      <w:r w:rsidR="00B13A6C" w:rsidRPr="00EE1CD1">
        <w:rPr>
          <w:rFonts w:ascii="Times New Roman" w:hAnsi="Times New Roman" w:cs="Times New Roman"/>
          <w:sz w:val="22"/>
          <w:szCs w:val="22"/>
          <w:lang w:val="fr-FR"/>
        </w:rPr>
        <w:t xml:space="preserve">au cours de </w:t>
      </w:r>
      <w:r w:rsidRPr="00EE1CD1">
        <w:rPr>
          <w:rFonts w:ascii="Times New Roman" w:hAnsi="Times New Roman" w:cs="Times New Roman"/>
          <w:sz w:val="22"/>
          <w:szCs w:val="22"/>
          <w:lang w:val="fr-FR"/>
        </w:rPr>
        <w:t>la mise en œuvre d</w:t>
      </w:r>
      <w:r w:rsidR="003C2152" w:rsidRPr="00EE1CD1">
        <w:rPr>
          <w:rFonts w:ascii="Times New Roman" w:hAnsi="Times New Roman" w:cs="Times New Roman"/>
          <w:sz w:val="22"/>
          <w:szCs w:val="22"/>
          <w:lang w:val="fr-FR"/>
        </w:rPr>
        <w:t>e l’</w:t>
      </w:r>
      <w:r w:rsidRPr="00EE1CD1">
        <w:rPr>
          <w:rFonts w:ascii="Times New Roman" w:hAnsi="Times New Roman" w:cs="Times New Roman"/>
          <w:sz w:val="22"/>
          <w:szCs w:val="22"/>
          <w:lang w:val="fr-FR"/>
        </w:rPr>
        <w:t>objectif politique spécifique</w:t>
      </w:r>
      <w:r w:rsidR="0088458D" w:rsidRPr="00EE1CD1">
        <w:rPr>
          <w:rFonts w:ascii="Times New Roman" w:hAnsi="Times New Roman" w:cs="Times New Roman"/>
          <w:sz w:val="22"/>
          <w:szCs w:val="22"/>
          <w:lang w:val="fr-FR"/>
        </w:rPr>
        <w:t> :</w:t>
      </w:r>
    </w:p>
    <w:p w14:paraId="1EC28F28" w14:textId="57A502CA" w:rsidR="009B39A1" w:rsidRPr="00EE1CD1" w:rsidRDefault="00EA248E" w:rsidP="00EE1CD1">
      <w:pPr>
        <w:pStyle w:val="ListParagraph"/>
        <w:numPr>
          <w:ilvl w:val="2"/>
          <w:numId w:val="33"/>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en</w:t>
      </w:r>
      <w:r w:rsidR="009B39A1" w:rsidRPr="00EE1CD1">
        <w:rPr>
          <w:rFonts w:ascii="Times New Roman" w:hAnsi="Times New Roman" w:cs="Times New Roman"/>
          <w:sz w:val="22"/>
          <w:szCs w:val="22"/>
          <w:lang w:val="fr-FR"/>
        </w:rPr>
        <w:t xml:space="preserve"> montant du budget national prévu et </w:t>
      </w:r>
      <w:r w:rsidR="003C2152" w:rsidRPr="00EE1CD1">
        <w:rPr>
          <w:rFonts w:ascii="Times New Roman" w:hAnsi="Times New Roman" w:cs="Times New Roman"/>
          <w:sz w:val="22"/>
          <w:szCs w:val="22"/>
          <w:lang w:val="fr-FR"/>
        </w:rPr>
        <w:t>du</w:t>
      </w:r>
      <w:r w:rsidR="009B39A1" w:rsidRPr="00EE1CD1">
        <w:rPr>
          <w:rFonts w:ascii="Times New Roman" w:hAnsi="Times New Roman" w:cs="Times New Roman"/>
          <w:sz w:val="22"/>
          <w:szCs w:val="22"/>
          <w:lang w:val="fr-FR"/>
        </w:rPr>
        <w:t xml:space="preserve"> financement des </w:t>
      </w:r>
      <w:r w:rsidR="000B1475" w:rsidRPr="00EE1CD1">
        <w:rPr>
          <w:rFonts w:ascii="Times New Roman" w:hAnsi="Times New Roman" w:cs="Times New Roman"/>
          <w:sz w:val="22"/>
          <w:szCs w:val="22"/>
          <w:lang w:val="fr-FR"/>
        </w:rPr>
        <w:t>bailleurs de fonds</w:t>
      </w:r>
      <w:r w:rsidR="009B39A1" w:rsidRPr="00EE1CD1">
        <w:rPr>
          <w:rFonts w:ascii="Times New Roman" w:hAnsi="Times New Roman" w:cs="Times New Roman"/>
          <w:sz w:val="22"/>
          <w:szCs w:val="22"/>
          <w:lang w:val="fr-FR"/>
        </w:rPr>
        <w:t xml:space="preserve"> prévu en monnaie locale</w:t>
      </w:r>
      <w:r w:rsidR="00950A61" w:rsidRPr="00EE1CD1">
        <w:rPr>
          <w:rFonts w:ascii="Times New Roman" w:hAnsi="Times New Roman" w:cs="Times New Roman"/>
          <w:sz w:val="22"/>
          <w:szCs w:val="22"/>
          <w:lang w:val="fr-FR"/>
        </w:rPr>
        <w:t> ;</w:t>
      </w:r>
    </w:p>
    <w:p w14:paraId="28FABA10" w14:textId="541768F4" w:rsidR="009B39A1" w:rsidRPr="00EE1CD1" w:rsidRDefault="00EA248E" w:rsidP="00EE1CD1">
      <w:pPr>
        <w:pStyle w:val="ListParagraph"/>
        <w:numPr>
          <w:ilvl w:val="2"/>
          <w:numId w:val="33"/>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en m</w:t>
      </w:r>
      <w:r w:rsidR="009B39A1" w:rsidRPr="00EE1CD1">
        <w:rPr>
          <w:rFonts w:ascii="Times New Roman" w:hAnsi="Times New Roman" w:cs="Times New Roman"/>
          <w:sz w:val="22"/>
          <w:szCs w:val="22"/>
          <w:lang w:val="fr-FR"/>
        </w:rPr>
        <w:t xml:space="preserve">ontant des fonds du budget national dépensé (investi) et </w:t>
      </w:r>
      <w:r w:rsidR="003C2152" w:rsidRPr="00EE1CD1">
        <w:rPr>
          <w:rFonts w:ascii="Times New Roman" w:hAnsi="Times New Roman" w:cs="Times New Roman"/>
          <w:sz w:val="22"/>
          <w:szCs w:val="22"/>
          <w:lang w:val="fr-FR"/>
        </w:rPr>
        <w:t>du</w:t>
      </w:r>
      <w:r w:rsidR="009B39A1" w:rsidRPr="00EE1CD1">
        <w:rPr>
          <w:rFonts w:ascii="Times New Roman" w:hAnsi="Times New Roman" w:cs="Times New Roman"/>
          <w:sz w:val="22"/>
          <w:szCs w:val="22"/>
          <w:lang w:val="fr-FR"/>
        </w:rPr>
        <w:t xml:space="preserve"> financement des </w:t>
      </w:r>
      <w:r w:rsidR="000B1475" w:rsidRPr="00EE1CD1">
        <w:rPr>
          <w:rFonts w:ascii="Times New Roman" w:hAnsi="Times New Roman" w:cs="Times New Roman"/>
          <w:sz w:val="22"/>
          <w:szCs w:val="22"/>
          <w:lang w:val="fr-FR"/>
        </w:rPr>
        <w:t>bailleurs de fonds</w:t>
      </w:r>
      <w:r w:rsidR="009B39A1" w:rsidRPr="00EE1CD1">
        <w:rPr>
          <w:rFonts w:ascii="Times New Roman" w:hAnsi="Times New Roman" w:cs="Times New Roman"/>
          <w:sz w:val="22"/>
          <w:szCs w:val="22"/>
          <w:lang w:val="fr-FR"/>
        </w:rPr>
        <w:t xml:space="preserve"> en monnaie locale.</w:t>
      </w:r>
    </w:p>
    <w:p w14:paraId="35C0CB0F" w14:textId="61A72D78" w:rsidR="009B39A1" w:rsidRPr="00EE1CD1" w:rsidRDefault="009B39A1" w:rsidP="00EE1CD1">
      <w:pPr>
        <w:pStyle w:val="ListParagraph"/>
        <w:numPr>
          <w:ilvl w:val="1"/>
          <w:numId w:val="32"/>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Décrire les principa</w:t>
      </w:r>
      <w:r w:rsidR="003C2152" w:rsidRPr="00EE1CD1">
        <w:rPr>
          <w:rFonts w:ascii="Times New Roman" w:hAnsi="Times New Roman" w:cs="Times New Roman"/>
          <w:sz w:val="22"/>
          <w:szCs w:val="22"/>
          <w:lang w:val="fr-FR"/>
        </w:rPr>
        <w:t>ux succès</w:t>
      </w:r>
      <w:r w:rsidRPr="00EE1CD1">
        <w:rPr>
          <w:rFonts w:ascii="Times New Roman" w:hAnsi="Times New Roman" w:cs="Times New Roman"/>
          <w:sz w:val="22"/>
          <w:szCs w:val="22"/>
          <w:lang w:val="fr-FR"/>
        </w:rPr>
        <w:t xml:space="preserve"> dans la mise en œuvre de l</w:t>
      </w:r>
      <w:r w:rsidR="003C2152" w:rsidRPr="00EE1CD1">
        <w:rPr>
          <w:rFonts w:ascii="Times New Roman" w:hAnsi="Times New Roman" w:cs="Times New Roman"/>
          <w:sz w:val="22"/>
          <w:szCs w:val="22"/>
          <w:lang w:val="fr-FR"/>
        </w:rPr>
        <w:t xml:space="preserve">’objectif </w:t>
      </w:r>
      <w:r w:rsidRPr="00EE1CD1">
        <w:rPr>
          <w:rFonts w:ascii="Times New Roman" w:hAnsi="Times New Roman" w:cs="Times New Roman"/>
          <w:sz w:val="22"/>
          <w:szCs w:val="22"/>
          <w:lang w:val="fr-FR"/>
        </w:rPr>
        <w:t xml:space="preserve">politique </w:t>
      </w:r>
      <w:r w:rsidR="003C2152" w:rsidRPr="00EE1CD1">
        <w:rPr>
          <w:rFonts w:ascii="Times New Roman" w:hAnsi="Times New Roman" w:cs="Times New Roman"/>
          <w:sz w:val="22"/>
          <w:szCs w:val="22"/>
          <w:lang w:val="fr-FR"/>
        </w:rPr>
        <w:t>spécifique</w:t>
      </w:r>
      <w:r w:rsidRPr="00EE1CD1">
        <w:rPr>
          <w:rFonts w:ascii="Times New Roman" w:hAnsi="Times New Roman" w:cs="Times New Roman"/>
          <w:sz w:val="22"/>
          <w:szCs w:val="22"/>
          <w:lang w:val="fr-FR"/>
        </w:rPr>
        <w:t xml:space="preserve"> en expliquant les tendances de</w:t>
      </w:r>
      <w:r w:rsidR="003C2152" w:rsidRPr="00EE1CD1">
        <w:rPr>
          <w:rFonts w:ascii="Times New Roman" w:hAnsi="Times New Roman" w:cs="Times New Roman"/>
          <w:sz w:val="22"/>
          <w:szCs w:val="22"/>
          <w:lang w:val="fr-FR"/>
        </w:rPr>
        <w:t xml:space="preserve">s </w:t>
      </w:r>
      <w:r w:rsidRPr="00EE1CD1">
        <w:rPr>
          <w:rFonts w:ascii="Times New Roman" w:hAnsi="Times New Roman" w:cs="Times New Roman"/>
          <w:sz w:val="22"/>
          <w:szCs w:val="22"/>
          <w:lang w:val="fr-FR"/>
        </w:rPr>
        <w:t xml:space="preserve">indicateurs de performance identifiés et </w:t>
      </w:r>
      <w:r w:rsidR="003C2152" w:rsidRPr="00EE1CD1">
        <w:rPr>
          <w:rFonts w:ascii="Times New Roman" w:hAnsi="Times New Roman" w:cs="Times New Roman"/>
          <w:sz w:val="22"/>
          <w:szCs w:val="22"/>
          <w:lang w:val="fr-FR"/>
        </w:rPr>
        <w:t xml:space="preserve">en </w:t>
      </w:r>
      <w:r w:rsidRPr="00EE1CD1">
        <w:rPr>
          <w:rFonts w:ascii="Times New Roman" w:hAnsi="Times New Roman" w:cs="Times New Roman"/>
          <w:sz w:val="22"/>
          <w:szCs w:val="22"/>
          <w:lang w:val="fr-FR"/>
        </w:rPr>
        <w:t>inclu</w:t>
      </w:r>
      <w:r w:rsidR="003C2152" w:rsidRPr="00EE1CD1">
        <w:rPr>
          <w:rFonts w:ascii="Times New Roman" w:hAnsi="Times New Roman" w:cs="Times New Roman"/>
          <w:sz w:val="22"/>
          <w:szCs w:val="22"/>
          <w:lang w:val="fr-FR"/>
        </w:rPr>
        <w:t>ant</w:t>
      </w:r>
      <w:r w:rsidRPr="00EE1CD1">
        <w:rPr>
          <w:rFonts w:ascii="Times New Roman" w:hAnsi="Times New Roman" w:cs="Times New Roman"/>
          <w:sz w:val="22"/>
          <w:szCs w:val="22"/>
          <w:lang w:val="fr-FR"/>
        </w:rPr>
        <w:t xml:space="preserve"> des données sur le</w:t>
      </w:r>
      <w:r w:rsidR="003C2152" w:rsidRPr="00EE1CD1">
        <w:rPr>
          <w:rFonts w:ascii="Times New Roman" w:hAnsi="Times New Roman" w:cs="Times New Roman"/>
          <w:sz w:val="22"/>
          <w:szCs w:val="22"/>
          <w:lang w:val="fr-FR"/>
        </w:rPr>
        <w:t xml:space="preserve">s valeurs de </w:t>
      </w:r>
      <w:r w:rsidRPr="00EE1CD1">
        <w:rPr>
          <w:rFonts w:ascii="Times New Roman" w:hAnsi="Times New Roman" w:cs="Times New Roman"/>
          <w:sz w:val="22"/>
          <w:szCs w:val="22"/>
          <w:lang w:val="fr-FR"/>
        </w:rPr>
        <w:t>référence, l</w:t>
      </w:r>
      <w:r w:rsidR="001D5F1A" w:rsidRPr="00EE1CD1">
        <w:rPr>
          <w:rFonts w:ascii="Times New Roman" w:hAnsi="Times New Roman" w:cs="Times New Roman"/>
          <w:sz w:val="22"/>
          <w:szCs w:val="22"/>
          <w:lang w:val="fr-FR"/>
        </w:rPr>
        <w:t>es</w:t>
      </w:r>
      <w:r w:rsidR="003C2152" w:rsidRPr="00EE1CD1">
        <w:rPr>
          <w:rFonts w:ascii="Times New Roman" w:hAnsi="Times New Roman" w:cs="Times New Roman"/>
          <w:sz w:val="22"/>
          <w:szCs w:val="22"/>
          <w:lang w:val="fr-FR"/>
        </w:rPr>
        <w:t xml:space="preserve"> valeur</w:t>
      </w:r>
      <w:r w:rsidR="001D5F1A" w:rsidRPr="00EE1CD1">
        <w:rPr>
          <w:rFonts w:ascii="Times New Roman" w:hAnsi="Times New Roman" w:cs="Times New Roman"/>
          <w:sz w:val="22"/>
          <w:szCs w:val="22"/>
          <w:lang w:val="fr-FR"/>
        </w:rPr>
        <w:t>s</w:t>
      </w:r>
      <w:r w:rsidR="003C2152" w:rsidRPr="00EE1CD1">
        <w:rPr>
          <w:rFonts w:ascii="Times New Roman" w:hAnsi="Times New Roman" w:cs="Times New Roman"/>
          <w:sz w:val="22"/>
          <w:szCs w:val="22"/>
          <w:lang w:val="fr-FR"/>
        </w:rPr>
        <w:t xml:space="preserve"> cible</w:t>
      </w:r>
      <w:r w:rsidR="001D5F1A" w:rsidRPr="00EE1CD1">
        <w:rPr>
          <w:rFonts w:ascii="Times New Roman" w:hAnsi="Times New Roman" w:cs="Times New Roman"/>
          <w:sz w:val="22"/>
          <w:szCs w:val="22"/>
          <w:lang w:val="fr-FR"/>
        </w:rPr>
        <w:t>s</w:t>
      </w:r>
      <w:r w:rsidRPr="00EE1CD1">
        <w:rPr>
          <w:rFonts w:ascii="Times New Roman" w:hAnsi="Times New Roman" w:cs="Times New Roman"/>
          <w:sz w:val="22"/>
          <w:szCs w:val="22"/>
          <w:lang w:val="fr-FR"/>
        </w:rPr>
        <w:t xml:space="preserve"> et les valeurs actuelles.</w:t>
      </w:r>
    </w:p>
    <w:p w14:paraId="403AD0B9" w14:textId="3E764B4A" w:rsidR="009B39A1" w:rsidRPr="00EE1CD1" w:rsidRDefault="009B39A1" w:rsidP="00EE1CD1">
      <w:pPr>
        <w:pStyle w:val="ListParagraph"/>
        <w:numPr>
          <w:ilvl w:val="1"/>
          <w:numId w:val="32"/>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Décrire les principaux défis de mise en œuvre de l'objectif politique </w:t>
      </w:r>
      <w:r w:rsidR="003C2152" w:rsidRPr="00EE1CD1">
        <w:rPr>
          <w:rFonts w:ascii="Times New Roman" w:hAnsi="Times New Roman" w:cs="Times New Roman"/>
          <w:sz w:val="22"/>
          <w:szCs w:val="22"/>
          <w:lang w:val="fr-FR"/>
        </w:rPr>
        <w:t>spécifique</w:t>
      </w:r>
      <w:r w:rsidRPr="00EE1CD1">
        <w:rPr>
          <w:rFonts w:ascii="Times New Roman" w:hAnsi="Times New Roman" w:cs="Times New Roman"/>
          <w:sz w:val="22"/>
          <w:szCs w:val="22"/>
          <w:lang w:val="fr-FR"/>
        </w:rPr>
        <w:t xml:space="preserve"> à l'aide d'indicateurs de performance définis</w:t>
      </w:r>
      <w:r w:rsidR="001D5F1A" w:rsidRPr="00EE1CD1">
        <w:rPr>
          <w:rFonts w:ascii="Times New Roman" w:hAnsi="Times New Roman" w:cs="Times New Roman"/>
          <w:sz w:val="22"/>
          <w:szCs w:val="22"/>
          <w:lang w:val="fr-FR"/>
        </w:rPr>
        <w:t>, en incluant</w:t>
      </w:r>
      <w:r w:rsidRPr="00EE1CD1">
        <w:rPr>
          <w:rFonts w:ascii="Times New Roman" w:hAnsi="Times New Roman" w:cs="Times New Roman"/>
          <w:sz w:val="22"/>
          <w:szCs w:val="22"/>
          <w:lang w:val="fr-FR"/>
        </w:rPr>
        <w:t xml:space="preserve"> des données </w:t>
      </w:r>
      <w:r w:rsidR="003C2152" w:rsidRPr="00EE1CD1">
        <w:rPr>
          <w:rFonts w:ascii="Times New Roman" w:hAnsi="Times New Roman" w:cs="Times New Roman"/>
          <w:sz w:val="22"/>
          <w:szCs w:val="22"/>
          <w:lang w:val="fr-FR"/>
        </w:rPr>
        <w:t xml:space="preserve">sur les valeurs de </w:t>
      </w:r>
      <w:r w:rsidRPr="00EE1CD1">
        <w:rPr>
          <w:rFonts w:ascii="Times New Roman" w:hAnsi="Times New Roman" w:cs="Times New Roman"/>
          <w:sz w:val="22"/>
          <w:szCs w:val="22"/>
          <w:lang w:val="fr-FR"/>
        </w:rPr>
        <w:t>référence, l</w:t>
      </w:r>
      <w:r w:rsidR="001D5F1A" w:rsidRPr="00EE1CD1">
        <w:rPr>
          <w:rFonts w:ascii="Times New Roman" w:hAnsi="Times New Roman" w:cs="Times New Roman"/>
          <w:sz w:val="22"/>
          <w:szCs w:val="22"/>
          <w:lang w:val="fr-FR"/>
        </w:rPr>
        <w:t>es</w:t>
      </w:r>
      <w:r w:rsidRPr="00EE1CD1">
        <w:rPr>
          <w:rFonts w:ascii="Times New Roman" w:hAnsi="Times New Roman" w:cs="Times New Roman"/>
          <w:sz w:val="22"/>
          <w:szCs w:val="22"/>
          <w:lang w:val="fr-FR"/>
        </w:rPr>
        <w:t xml:space="preserve"> </w:t>
      </w:r>
      <w:r w:rsidR="003C2152" w:rsidRPr="00EE1CD1">
        <w:rPr>
          <w:rFonts w:ascii="Times New Roman" w:hAnsi="Times New Roman" w:cs="Times New Roman"/>
          <w:sz w:val="22"/>
          <w:szCs w:val="22"/>
          <w:lang w:val="fr-FR"/>
        </w:rPr>
        <w:t>valeur</w:t>
      </w:r>
      <w:r w:rsidR="001D5F1A" w:rsidRPr="00EE1CD1">
        <w:rPr>
          <w:rFonts w:ascii="Times New Roman" w:hAnsi="Times New Roman" w:cs="Times New Roman"/>
          <w:sz w:val="22"/>
          <w:szCs w:val="22"/>
          <w:lang w:val="fr-FR"/>
        </w:rPr>
        <w:t>s</w:t>
      </w:r>
      <w:r w:rsidR="003C2152" w:rsidRPr="00EE1CD1">
        <w:rPr>
          <w:rFonts w:ascii="Times New Roman" w:hAnsi="Times New Roman" w:cs="Times New Roman"/>
          <w:sz w:val="22"/>
          <w:szCs w:val="22"/>
          <w:lang w:val="fr-FR"/>
        </w:rPr>
        <w:t xml:space="preserve"> </w:t>
      </w:r>
      <w:r w:rsidRPr="00EE1CD1">
        <w:rPr>
          <w:rFonts w:ascii="Times New Roman" w:hAnsi="Times New Roman" w:cs="Times New Roman"/>
          <w:sz w:val="22"/>
          <w:szCs w:val="22"/>
          <w:lang w:val="fr-FR"/>
        </w:rPr>
        <w:t>cible</w:t>
      </w:r>
      <w:r w:rsidR="001D5F1A" w:rsidRPr="00EE1CD1">
        <w:rPr>
          <w:rFonts w:ascii="Times New Roman" w:hAnsi="Times New Roman" w:cs="Times New Roman"/>
          <w:sz w:val="22"/>
          <w:szCs w:val="22"/>
          <w:lang w:val="fr-FR"/>
        </w:rPr>
        <w:t>s</w:t>
      </w:r>
      <w:r w:rsidRPr="00EE1CD1">
        <w:rPr>
          <w:rFonts w:ascii="Times New Roman" w:hAnsi="Times New Roman" w:cs="Times New Roman"/>
          <w:sz w:val="22"/>
          <w:szCs w:val="22"/>
          <w:lang w:val="fr-FR"/>
        </w:rPr>
        <w:t xml:space="preserve"> et les valeurs actuelles.</w:t>
      </w:r>
    </w:p>
    <w:p w14:paraId="2B660D9E" w14:textId="77777777" w:rsidR="009B39A1" w:rsidRPr="009B39A1" w:rsidRDefault="009B39A1" w:rsidP="00EE1CD1">
      <w:pPr>
        <w:ind w:left="851"/>
        <w:jc w:val="both"/>
        <w:rPr>
          <w:rFonts w:ascii="Times New Roman" w:hAnsi="Times New Roman"/>
          <w:sz w:val="22"/>
          <w:szCs w:val="22"/>
          <w:lang w:val="fr-FR"/>
        </w:rPr>
      </w:pPr>
    </w:p>
    <w:p w14:paraId="05253A06" w14:textId="23C29D8B" w:rsidR="009B39A1" w:rsidRPr="00665B56" w:rsidRDefault="009B39A1" w:rsidP="00EE1CD1">
      <w:pPr>
        <w:ind w:left="851" w:right="624"/>
        <w:jc w:val="both"/>
        <w:rPr>
          <w:rFonts w:ascii="Times New Roman" w:hAnsi="Times New Roman"/>
          <w:sz w:val="22"/>
          <w:szCs w:val="22"/>
          <w:lang w:val="fr-FR"/>
        </w:rPr>
      </w:pPr>
      <w:r w:rsidRPr="00665B56">
        <w:rPr>
          <w:rFonts w:ascii="Times New Roman" w:hAnsi="Times New Roman"/>
          <w:sz w:val="22"/>
          <w:szCs w:val="22"/>
          <w:u w:val="single"/>
          <w:lang w:val="fr-FR"/>
        </w:rPr>
        <w:t>Remarque</w:t>
      </w:r>
      <w:r w:rsidR="0088458D" w:rsidRPr="00665B56">
        <w:rPr>
          <w:rFonts w:ascii="Times New Roman" w:hAnsi="Times New Roman"/>
          <w:sz w:val="22"/>
          <w:szCs w:val="22"/>
          <w:lang w:val="fr-FR"/>
        </w:rPr>
        <w:t> :</w:t>
      </w:r>
      <w:r w:rsidRPr="00665B56">
        <w:rPr>
          <w:rFonts w:ascii="Times New Roman" w:hAnsi="Times New Roman"/>
          <w:sz w:val="22"/>
          <w:szCs w:val="22"/>
          <w:lang w:val="fr-FR"/>
        </w:rPr>
        <w:t xml:space="preserve"> Présentez des informations sur les principales réalisations et les défis de mise en œuvre en utilisant tous les indicateurs de niveau de résultat identifiés dans le document de planification.</w:t>
      </w:r>
    </w:p>
    <w:p w14:paraId="002FA092" w14:textId="77777777" w:rsidR="009B39A1" w:rsidRPr="009B39A1" w:rsidRDefault="009B39A1" w:rsidP="00EE1CD1">
      <w:pPr>
        <w:ind w:left="851"/>
        <w:jc w:val="both"/>
        <w:rPr>
          <w:rFonts w:ascii="Times New Roman" w:hAnsi="Times New Roman"/>
          <w:sz w:val="22"/>
          <w:szCs w:val="22"/>
          <w:lang w:val="fr-FR"/>
        </w:rPr>
      </w:pPr>
    </w:p>
    <w:p w14:paraId="08908643" w14:textId="3785B187" w:rsidR="009B39A1" w:rsidRPr="00EE1CD1" w:rsidRDefault="009B39A1" w:rsidP="00EE1CD1">
      <w:pPr>
        <w:pStyle w:val="ListParagraph"/>
        <w:numPr>
          <w:ilvl w:val="0"/>
          <w:numId w:val="31"/>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Présenter des recommandations pour les prochaines étapes (y compris des actions correctives, si nécessaire) pour chaque objectif spécifique en fonction des défis identifiés. Les recommandations doivent indiquer clairement l'institution </w:t>
      </w:r>
      <w:r w:rsidR="001E25EC" w:rsidRPr="00EE1CD1">
        <w:rPr>
          <w:rFonts w:ascii="Times New Roman" w:hAnsi="Times New Roman" w:cs="Times New Roman"/>
          <w:sz w:val="22"/>
          <w:szCs w:val="22"/>
          <w:lang w:val="fr-FR"/>
        </w:rPr>
        <w:t>chargée</w:t>
      </w:r>
      <w:r w:rsidRPr="00EE1CD1">
        <w:rPr>
          <w:rFonts w:ascii="Times New Roman" w:hAnsi="Times New Roman" w:cs="Times New Roman"/>
          <w:sz w:val="22"/>
          <w:szCs w:val="22"/>
          <w:lang w:val="fr-FR"/>
        </w:rPr>
        <w:t xml:space="preserve"> de </w:t>
      </w:r>
      <w:r w:rsidR="001E25EC" w:rsidRPr="00EE1CD1">
        <w:rPr>
          <w:rFonts w:ascii="Times New Roman" w:hAnsi="Times New Roman" w:cs="Times New Roman"/>
          <w:sz w:val="22"/>
          <w:szCs w:val="22"/>
          <w:lang w:val="fr-FR"/>
        </w:rPr>
        <w:t>leur</w:t>
      </w:r>
      <w:r w:rsidRPr="00EE1CD1">
        <w:rPr>
          <w:rFonts w:ascii="Times New Roman" w:hAnsi="Times New Roman" w:cs="Times New Roman"/>
          <w:sz w:val="22"/>
          <w:szCs w:val="22"/>
          <w:lang w:val="fr-FR"/>
        </w:rPr>
        <w:t xml:space="preserve"> mise en œuvre et fixer des </w:t>
      </w:r>
      <w:r w:rsidR="001E25EC" w:rsidRPr="00EE1CD1">
        <w:rPr>
          <w:rFonts w:ascii="Times New Roman" w:hAnsi="Times New Roman" w:cs="Times New Roman"/>
          <w:sz w:val="22"/>
          <w:szCs w:val="22"/>
          <w:lang w:val="fr-FR"/>
        </w:rPr>
        <w:t xml:space="preserve">délais </w:t>
      </w:r>
      <w:r w:rsidR="00BF1DEA" w:rsidRPr="00EE1CD1">
        <w:rPr>
          <w:rFonts w:ascii="Times New Roman" w:hAnsi="Times New Roman" w:cs="Times New Roman"/>
          <w:sz w:val="22"/>
          <w:szCs w:val="22"/>
          <w:lang w:val="fr-FR"/>
        </w:rPr>
        <w:t>précis</w:t>
      </w:r>
      <w:r w:rsidR="001E25EC" w:rsidRPr="00EE1CD1">
        <w:rPr>
          <w:rFonts w:ascii="Times New Roman" w:hAnsi="Times New Roman" w:cs="Times New Roman"/>
          <w:sz w:val="22"/>
          <w:szCs w:val="22"/>
          <w:lang w:val="fr-FR"/>
        </w:rPr>
        <w:t xml:space="preserve"> de mise en œuvre</w:t>
      </w:r>
      <w:r w:rsidRPr="00EE1CD1">
        <w:rPr>
          <w:rFonts w:ascii="Times New Roman" w:hAnsi="Times New Roman" w:cs="Times New Roman"/>
          <w:sz w:val="22"/>
          <w:szCs w:val="22"/>
          <w:lang w:val="fr-FR"/>
        </w:rPr>
        <w:t>. Ces recommandations seront présentées ultérieurement aux structures de gestion et de coordination compétentes qui devront prendre des décisions quant à leur mise en œuvre ou non.</w:t>
      </w:r>
    </w:p>
    <w:p w14:paraId="0167EBB9" w14:textId="77777777" w:rsidR="009B39A1" w:rsidRPr="009B39A1" w:rsidRDefault="009B39A1" w:rsidP="00EE1CD1">
      <w:pPr>
        <w:ind w:left="851"/>
        <w:jc w:val="both"/>
        <w:rPr>
          <w:rFonts w:ascii="Times New Roman" w:hAnsi="Times New Roman"/>
          <w:sz w:val="22"/>
          <w:szCs w:val="22"/>
          <w:lang w:val="fr-FR"/>
        </w:rPr>
      </w:pPr>
    </w:p>
    <w:p w14:paraId="4A0EA103" w14:textId="377793A5" w:rsidR="009B39A1" w:rsidRPr="009B39A1" w:rsidRDefault="009B39A1" w:rsidP="00EE1CD1">
      <w:pPr>
        <w:ind w:left="851"/>
        <w:jc w:val="both"/>
        <w:rPr>
          <w:rFonts w:ascii="Times New Roman" w:hAnsi="Times New Roman"/>
          <w:sz w:val="22"/>
          <w:szCs w:val="22"/>
          <w:lang w:val="fr-FR"/>
        </w:rPr>
      </w:pPr>
      <w:r w:rsidRPr="00BF1DEA">
        <w:rPr>
          <w:rFonts w:ascii="Times New Roman" w:hAnsi="Times New Roman" w:cs="Times New Roman"/>
          <w:b/>
          <w:bCs/>
          <w:sz w:val="28"/>
          <w:szCs w:val="28"/>
          <w:lang w:val="fr-FR"/>
        </w:rPr>
        <w:t xml:space="preserve">Gestion des risques </w:t>
      </w:r>
      <w:r w:rsidRPr="00BF1DEA">
        <w:rPr>
          <w:rFonts w:ascii="Times New Roman" w:hAnsi="Times New Roman"/>
          <w:sz w:val="22"/>
          <w:szCs w:val="22"/>
          <w:lang w:val="fr-FR"/>
        </w:rPr>
        <w:t>(généralement pas plus de deux pages)</w:t>
      </w:r>
    </w:p>
    <w:p w14:paraId="2E43CE6D" w14:textId="77777777" w:rsidR="009B39A1" w:rsidRPr="009B39A1" w:rsidRDefault="009B39A1" w:rsidP="00EE1CD1">
      <w:pPr>
        <w:ind w:left="851"/>
        <w:jc w:val="both"/>
        <w:rPr>
          <w:rFonts w:ascii="Times New Roman" w:hAnsi="Times New Roman"/>
          <w:sz w:val="22"/>
          <w:szCs w:val="22"/>
          <w:lang w:val="fr-FR"/>
        </w:rPr>
      </w:pPr>
    </w:p>
    <w:p w14:paraId="7A52F95F" w14:textId="4DCB7062" w:rsidR="009B39A1" w:rsidRPr="009B39A1" w:rsidRDefault="009B39A1"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0088458D" w:rsidRPr="0088458D">
        <w:rPr>
          <w:rFonts w:ascii="Times New Roman" w:hAnsi="Times New Roman"/>
          <w:sz w:val="22"/>
          <w:szCs w:val="22"/>
          <w:lang w:val="fr-FR"/>
        </w:rPr>
        <w:t> :</w:t>
      </w:r>
      <w:r w:rsidRPr="009B39A1">
        <w:rPr>
          <w:rFonts w:ascii="Times New Roman" w:hAnsi="Times New Roman"/>
          <w:sz w:val="22"/>
          <w:szCs w:val="22"/>
          <w:lang w:val="fr-FR"/>
        </w:rPr>
        <w:t xml:space="preserve"> Cette section n'est nécessaire que si le document de planification comprend un</w:t>
      </w:r>
      <w:r w:rsidR="00680A64">
        <w:rPr>
          <w:rFonts w:ascii="Times New Roman" w:hAnsi="Times New Roman"/>
          <w:sz w:val="22"/>
          <w:szCs w:val="22"/>
          <w:lang w:val="fr-FR"/>
        </w:rPr>
        <w:t xml:space="preserve"> chapitre</w:t>
      </w:r>
      <w:r w:rsidRPr="009B39A1">
        <w:rPr>
          <w:rFonts w:ascii="Times New Roman" w:hAnsi="Times New Roman"/>
          <w:sz w:val="22"/>
          <w:szCs w:val="22"/>
          <w:lang w:val="fr-FR"/>
        </w:rPr>
        <w:t xml:space="preserve"> </w:t>
      </w:r>
      <w:r w:rsidR="00680A64">
        <w:rPr>
          <w:rFonts w:ascii="Times New Roman" w:hAnsi="Times New Roman"/>
          <w:sz w:val="22"/>
          <w:szCs w:val="22"/>
          <w:lang w:val="fr-FR"/>
        </w:rPr>
        <w:t xml:space="preserve">dédié à </w:t>
      </w:r>
      <w:r w:rsidRPr="009B39A1">
        <w:rPr>
          <w:rFonts w:ascii="Times New Roman" w:hAnsi="Times New Roman"/>
          <w:sz w:val="22"/>
          <w:szCs w:val="22"/>
          <w:lang w:val="fr-FR"/>
        </w:rPr>
        <w:t>la gestion des risques.</w:t>
      </w:r>
    </w:p>
    <w:p w14:paraId="5C35A02E" w14:textId="77777777" w:rsidR="009B39A1" w:rsidRPr="009B39A1" w:rsidRDefault="009B39A1" w:rsidP="00EE1CD1">
      <w:pPr>
        <w:ind w:left="851" w:right="624"/>
        <w:jc w:val="both"/>
        <w:rPr>
          <w:rFonts w:ascii="Times New Roman" w:hAnsi="Times New Roman"/>
          <w:sz w:val="22"/>
          <w:szCs w:val="22"/>
          <w:lang w:val="fr-FR"/>
        </w:rPr>
      </w:pPr>
    </w:p>
    <w:p w14:paraId="42C2A9EE" w14:textId="77777777" w:rsidR="00366728" w:rsidRPr="009B39A1" w:rsidRDefault="00366728"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Pr="0088458D">
        <w:rPr>
          <w:rFonts w:ascii="Times New Roman" w:hAnsi="Times New Roman"/>
          <w:sz w:val="22"/>
          <w:szCs w:val="22"/>
          <w:lang w:val="fr-FR"/>
        </w:rPr>
        <w:t> :</w:t>
      </w:r>
      <w:r w:rsidRPr="009B39A1">
        <w:rPr>
          <w:rFonts w:ascii="Times New Roman" w:hAnsi="Times New Roman"/>
          <w:sz w:val="22"/>
          <w:szCs w:val="22"/>
          <w:lang w:val="fr-FR"/>
        </w:rPr>
        <w:t xml:space="preserve"> </w:t>
      </w:r>
      <w:r>
        <w:rPr>
          <w:rFonts w:ascii="Times New Roman" w:hAnsi="Times New Roman"/>
          <w:sz w:val="22"/>
          <w:szCs w:val="22"/>
          <w:lang w:val="fr-FR"/>
        </w:rPr>
        <w:t>V</w:t>
      </w:r>
      <w:r w:rsidRPr="009B39A1">
        <w:rPr>
          <w:rFonts w:ascii="Times New Roman" w:hAnsi="Times New Roman"/>
          <w:sz w:val="22"/>
          <w:szCs w:val="22"/>
          <w:lang w:val="fr-FR"/>
        </w:rPr>
        <w:t xml:space="preserve">euillez </w:t>
      </w:r>
      <w:r>
        <w:rPr>
          <w:rFonts w:ascii="Times New Roman" w:hAnsi="Times New Roman"/>
          <w:sz w:val="22"/>
          <w:szCs w:val="22"/>
          <w:lang w:val="fr-FR"/>
        </w:rPr>
        <w:t>tenir compte d</w:t>
      </w:r>
      <w:r w:rsidRPr="009B39A1">
        <w:rPr>
          <w:rFonts w:ascii="Times New Roman" w:hAnsi="Times New Roman"/>
          <w:sz w:val="22"/>
          <w:szCs w:val="22"/>
          <w:lang w:val="fr-FR"/>
        </w:rPr>
        <w:t>es utilisateurs finaux du rapport en le rendant facilement lisible. Les tableaux et graphiques (et autres documents visuels) p</w:t>
      </w:r>
      <w:r>
        <w:rPr>
          <w:rFonts w:ascii="Times New Roman" w:hAnsi="Times New Roman"/>
          <w:sz w:val="22"/>
          <w:szCs w:val="22"/>
          <w:lang w:val="fr-FR"/>
        </w:rPr>
        <w:t>ermettent d’</w:t>
      </w:r>
      <w:r w:rsidRPr="009B39A1">
        <w:rPr>
          <w:rFonts w:ascii="Times New Roman" w:hAnsi="Times New Roman"/>
          <w:sz w:val="22"/>
          <w:szCs w:val="22"/>
          <w:lang w:val="fr-FR"/>
        </w:rPr>
        <w:t xml:space="preserve">économiser de l'espace et </w:t>
      </w:r>
      <w:r>
        <w:rPr>
          <w:rFonts w:ascii="Times New Roman" w:hAnsi="Times New Roman"/>
          <w:sz w:val="22"/>
          <w:szCs w:val="22"/>
          <w:lang w:val="fr-FR"/>
        </w:rPr>
        <w:t xml:space="preserve">de </w:t>
      </w:r>
      <w:r w:rsidRPr="009B39A1">
        <w:rPr>
          <w:rFonts w:ascii="Times New Roman" w:hAnsi="Times New Roman"/>
          <w:sz w:val="22"/>
          <w:szCs w:val="22"/>
          <w:lang w:val="fr-FR"/>
        </w:rPr>
        <w:t xml:space="preserve">réduire le volume </w:t>
      </w:r>
      <w:r>
        <w:rPr>
          <w:rFonts w:ascii="Times New Roman" w:hAnsi="Times New Roman"/>
          <w:sz w:val="22"/>
          <w:szCs w:val="22"/>
          <w:lang w:val="fr-FR"/>
        </w:rPr>
        <w:t>total</w:t>
      </w:r>
      <w:r w:rsidRPr="009B39A1">
        <w:rPr>
          <w:rFonts w:ascii="Times New Roman" w:hAnsi="Times New Roman"/>
          <w:sz w:val="22"/>
          <w:szCs w:val="22"/>
          <w:lang w:val="fr-FR"/>
        </w:rPr>
        <w:t xml:space="preserve"> du rapport.</w:t>
      </w:r>
    </w:p>
    <w:p w14:paraId="3E604603" w14:textId="77777777" w:rsidR="009B39A1" w:rsidRPr="009B39A1" w:rsidRDefault="009B39A1" w:rsidP="00EE1CD1">
      <w:pPr>
        <w:ind w:left="851"/>
        <w:jc w:val="both"/>
        <w:rPr>
          <w:rFonts w:ascii="Times New Roman" w:hAnsi="Times New Roman"/>
          <w:sz w:val="22"/>
          <w:szCs w:val="22"/>
          <w:lang w:val="fr-FR"/>
        </w:rPr>
      </w:pPr>
    </w:p>
    <w:p w14:paraId="0E6AC69F" w14:textId="5D536F4C" w:rsidR="009B39A1" w:rsidRPr="00EE1CD1" w:rsidRDefault="009B39A1" w:rsidP="00EE1CD1">
      <w:pPr>
        <w:pStyle w:val="ListParagraph"/>
        <w:numPr>
          <w:ilvl w:val="0"/>
          <w:numId w:val="30"/>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w:t>
      </w:r>
      <w:r w:rsidR="00BF1DEA" w:rsidRPr="00EE1CD1">
        <w:rPr>
          <w:rFonts w:ascii="Times New Roman" w:hAnsi="Times New Roman" w:cs="Times New Roman"/>
          <w:sz w:val="22"/>
          <w:szCs w:val="22"/>
          <w:lang w:val="fr-FR"/>
        </w:rPr>
        <w:t>r</w:t>
      </w:r>
      <w:r w:rsidRPr="00EE1CD1">
        <w:rPr>
          <w:rFonts w:ascii="Times New Roman" w:hAnsi="Times New Roman" w:cs="Times New Roman"/>
          <w:sz w:val="22"/>
          <w:szCs w:val="22"/>
          <w:lang w:val="fr-FR"/>
        </w:rPr>
        <w:t xml:space="preserve"> brièvement des informations sur la </w:t>
      </w:r>
      <w:r w:rsidR="00680A64" w:rsidRPr="00EE1CD1">
        <w:rPr>
          <w:rFonts w:ascii="Times New Roman" w:hAnsi="Times New Roman" w:cs="Times New Roman"/>
          <w:sz w:val="22"/>
          <w:szCs w:val="22"/>
          <w:lang w:val="fr-FR"/>
        </w:rPr>
        <w:t>concrétisation</w:t>
      </w:r>
      <w:r w:rsidRPr="00EE1CD1">
        <w:rPr>
          <w:rFonts w:ascii="Times New Roman" w:hAnsi="Times New Roman" w:cs="Times New Roman"/>
          <w:sz w:val="22"/>
          <w:szCs w:val="22"/>
          <w:lang w:val="fr-FR"/>
        </w:rPr>
        <w:t xml:space="preserve"> ou non de chacun des risques identifiés.</w:t>
      </w:r>
    </w:p>
    <w:p w14:paraId="315279F6" w14:textId="407FEEA2" w:rsidR="009B39A1" w:rsidRPr="00EE1CD1" w:rsidRDefault="009B39A1" w:rsidP="00EE1CD1">
      <w:pPr>
        <w:pStyle w:val="ListParagraph"/>
        <w:numPr>
          <w:ilvl w:val="0"/>
          <w:numId w:val="30"/>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w:t>
      </w:r>
      <w:r w:rsidR="00BF1DEA" w:rsidRPr="00EE1CD1">
        <w:rPr>
          <w:rFonts w:ascii="Times New Roman" w:hAnsi="Times New Roman" w:cs="Times New Roman"/>
          <w:sz w:val="22"/>
          <w:szCs w:val="22"/>
          <w:lang w:val="fr-FR"/>
        </w:rPr>
        <w:t>r</w:t>
      </w:r>
      <w:r w:rsidRPr="00EE1CD1">
        <w:rPr>
          <w:rFonts w:ascii="Times New Roman" w:hAnsi="Times New Roman" w:cs="Times New Roman"/>
          <w:sz w:val="22"/>
          <w:szCs w:val="22"/>
          <w:lang w:val="fr-FR"/>
        </w:rPr>
        <w:t xml:space="preserve"> brièvement des informations sur les mesures d'atténuation prises pour chacun des risques identifiés.</w:t>
      </w:r>
    </w:p>
    <w:p w14:paraId="441D8EAF" w14:textId="24214F40" w:rsidR="009B39A1" w:rsidRPr="00EE1CD1" w:rsidRDefault="009B39A1" w:rsidP="00EE1CD1">
      <w:pPr>
        <w:pStyle w:val="ListParagraph"/>
        <w:numPr>
          <w:ilvl w:val="0"/>
          <w:numId w:val="30"/>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w:t>
      </w:r>
      <w:r w:rsidR="00BF1DEA" w:rsidRPr="00EE1CD1">
        <w:rPr>
          <w:rFonts w:ascii="Times New Roman" w:hAnsi="Times New Roman" w:cs="Times New Roman"/>
          <w:sz w:val="22"/>
          <w:szCs w:val="22"/>
          <w:lang w:val="fr-FR"/>
        </w:rPr>
        <w:t>r</w:t>
      </w:r>
      <w:r w:rsidRPr="00EE1CD1">
        <w:rPr>
          <w:rFonts w:ascii="Times New Roman" w:hAnsi="Times New Roman" w:cs="Times New Roman"/>
          <w:sz w:val="22"/>
          <w:szCs w:val="22"/>
          <w:lang w:val="fr-FR"/>
        </w:rPr>
        <w:t xml:space="preserve"> brièvement les </w:t>
      </w:r>
      <w:r w:rsidR="00680A64" w:rsidRPr="00EE1CD1">
        <w:rPr>
          <w:rFonts w:ascii="Times New Roman" w:hAnsi="Times New Roman" w:cs="Times New Roman"/>
          <w:sz w:val="22"/>
          <w:szCs w:val="22"/>
          <w:lang w:val="fr-FR"/>
        </w:rPr>
        <w:t xml:space="preserve">mesures d’atténuation des </w:t>
      </w:r>
      <w:r w:rsidRPr="00EE1CD1">
        <w:rPr>
          <w:rFonts w:ascii="Times New Roman" w:hAnsi="Times New Roman" w:cs="Times New Roman"/>
          <w:sz w:val="22"/>
          <w:szCs w:val="22"/>
          <w:lang w:val="fr-FR"/>
        </w:rPr>
        <w:t xml:space="preserve">risques identifiés </w:t>
      </w:r>
      <w:r w:rsidR="00680A64" w:rsidRPr="00EE1CD1">
        <w:rPr>
          <w:rFonts w:ascii="Times New Roman" w:hAnsi="Times New Roman" w:cs="Times New Roman"/>
          <w:sz w:val="22"/>
          <w:szCs w:val="22"/>
          <w:lang w:val="fr-FR"/>
        </w:rPr>
        <w:t xml:space="preserve">pour </w:t>
      </w:r>
      <w:r w:rsidRPr="00EE1CD1">
        <w:rPr>
          <w:rFonts w:ascii="Times New Roman" w:hAnsi="Times New Roman" w:cs="Times New Roman"/>
          <w:sz w:val="22"/>
          <w:szCs w:val="22"/>
          <w:lang w:val="fr-FR"/>
        </w:rPr>
        <w:t>l'avenir.</w:t>
      </w:r>
    </w:p>
    <w:p w14:paraId="3CF7B1E1" w14:textId="77777777" w:rsidR="009B39A1" w:rsidRPr="009B39A1" w:rsidRDefault="009B39A1" w:rsidP="00EE1CD1">
      <w:pPr>
        <w:ind w:left="851"/>
        <w:jc w:val="both"/>
        <w:rPr>
          <w:rFonts w:ascii="Times New Roman" w:hAnsi="Times New Roman"/>
          <w:sz w:val="22"/>
          <w:szCs w:val="22"/>
          <w:lang w:val="fr-FR"/>
        </w:rPr>
      </w:pPr>
    </w:p>
    <w:p w14:paraId="056FEA92" w14:textId="65F260A2" w:rsidR="009B39A1" w:rsidRPr="009B39A1" w:rsidRDefault="009B39A1"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0088458D" w:rsidRPr="0088458D">
        <w:rPr>
          <w:rFonts w:ascii="Times New Roman" w:hAnsi="Times New Roman"/>
          <w:sz w:val="22"/>
          <w:szCs w:val="22"/>
          <w:lang w:val="fr-FR"/>
        </w:rPr>
        <w:t> :</w:t>
      </w:r>
      <w:r w:rsidRPr="009B39A1">
        <w:rPr>
          <w:rFonts w:ascii="Times New Roman" w:hAnsi="Times New Roman"/>
          <w:sz w:val="22"/>
          <w:szCs w:val="22"/>
          <w:lang w:val="fr-FR"/>
        </w:rPr>
        <w:t xml:space="preserve"> Si les institutions responsables ont identifié de nouveaux risques, </w:t>
      </w:r>
      <w:r w:rsidR="00680A64">
        <w:rPr>
          <w:rFonts w:ascii="Times New Roman" w:hAnsi="Times New Roman"/>
          <w:sz w:val="22"/>
          <w:szCs w:val="22"/>
          <w:lang w:val="fr-FR"/>
        </w:rPr>
        <w:t>ceux-ci</w:t>
      </w:r>
      <w:r w:rsidRPr="009B39A1">
        <w:rPr>
          <w:rFonts w:ascii="Times New Roman" w:hAnsi="Times New Roman"/>
          <w:sz w:val="22"/>
          <w:szCs w:val="22"/>
          <w:lang w:val="fr-FR"/>
        </w:rPr>
        <w:t xml:space="preserve"> doivent également être présentés avec les </w:t>
      </w:r>
      <w:r w:rsidR="00680A64">
        <w:rPr>
          <w:rFonts w:ascii="Times New Roman" w:hAnsi="Times New Roman"/>
          <w:sz w:val="22"/>
          <w:szCs w:val="22"/>
          <w:lang w:val="fr-FR"/>
        </w:rPr>
        <w:t>mesures</w:t>
      </w:r>
      <w:r w:rsidRPr="009B39A1">
        <w:rPr>
          <w:rFonts w:ascii="Times New Roman" w:hAnsi="Times New Roman"/>
          <w:sz w:val="22"/>
          <w:szCs w:val="22"/>
          <w:lang w:val="fr-FR"/>
        </w:rPr>
        <w:t xml:space="preserve"> d'atténuation envisagées. Les risques nouvellement identifiés doivent être clairement catégorisés en tant que tels</w:t>
      </w:r>
      <w:r w:rsidR="001C0DEC">
        <w:rPr>
          <w:rFonts w:ascii="Times New Roman" w:hAnsi="Times New Roman"/>
          <w:sz w:val="22"/>
          <w:szCs w:val="22"/>
          <w:lang w:val="fr-FR"/>
        </w:rPr>
        <w:t xml:space="preserve"> afin de les distinguer</w:t>
      </w:r>
      <w:r w:rsidRPr="009B39A1">
        <w:rPr>
          <w:rFonts w:ascii="Times New Roman" w:hAnsi="Times New Roman"/>
          <w:sz w:val="22"/>
          <w:szCs w:val="22"/>
          <w:lang w:val="fr-FR"/>
        </w:rPr>
        <w:t xml:space="preserve"> de ceux précédemment envisagés.</w:t>
      </w:r>
    </w:p>
    <w:p w14:paraId="318690BF" w14:textId="77777777" w:rsidR="009B39A1" w:rsidRPr="009B39A1" w:rsidRDefault="009B39A1" w:rsidP="00EE1CD1">
      <w:pPr>
        <w:ind w:left="851"/>
        <w:jc w:val="both"/>
        <w:rPr>
          <w:rFonts w:ascii="Times New Roman" w:hAnsi="Times New Roman"/>
          <w:sz w:val="22"/>
          <w:szCs w:val="22"/>
          <w:lang w:val="fr-FR"/>
        </w:rPr>
      </w:pPr>
    </w:p>
    <w:p w14:paraId="126BC196" w14:textId="379067F4" w:rsidR="009B39A1" w:rsidRPr="009B39A1" w:rsidRDefault="009B39A1" w:rsidP="00EE1CD1">
      <w:pPr>
        <w:ind w:left="851"/>
        <w:jc w:val="both"/>
        <w:rPr>
          <w:rFonts w:ascii="Times New Roman" w:hAnsi="Times New Roman"/>
          <w:sz w:val="22"/>
          <w:szCs w:val="22"/>
          <w:lang w:val="fr-FR"/>
        </w:rPr>
      </w:pPr>
      <w:r w:rsidRPr="00105EDB">
        <w:rPr>
          <w:rFonts w:ascii="Times New Roman" w:hAnsi="Times New Roman" w:cs="Times New Roman"/>
          <w:b/>
          <w:bCs/>
          <w:sz w:val="28"/>
          <w:szCs w:val="28"/>
          <w:lang w:val="fr-FR"/>
        </w:rPr>
        <w:t>Acti</w:t>
      </w:r>
      <w:r w:rsidR="00626500">
        <w:rPr>
          <w:rFonts w:ascii="Times New Roman" w:hAnsi="Times New Roman" w:cs="Times New Roman"/>
          <w:b/>
          <w:bCs/>
          <w:sz w:val="28"/>
          <w:szCs w:val="28"/>
          <w:lang w:val="fr-FR"/>
        </w:rPr>
        <w:t>ons</w:t>
      </w:r>
      <w:r w:rsidRPr="00105EDB">
        <w:rPr>
          <w:rFonts w:ascii="Times New Roman" w:hAnsi="Times New Roman" w:cs="Times New Roman"/>
          <w:b/>
          <w:bCs/>
          <w:sz w:val="28"/>
          <w:szCs w:val="28"/>
          <w:lang w:val="fr-FR"/>
        </w:rPr>
        <w:t xml:space="preserve"> de communication</w:t>
      </w:r>
      <w:r w:rsidRPr="00105EDB">
        <w:rPr>
          <w:rFonts w:ascii="Times New Roman" w:hAnsi="Times New Roman"/>
          <w:sz w:val="22"/>
          <w:szCs w:val="22"/>
          <w:lang w:val="fr-FR"/>
        </w:rPr>
        <w:t xml:space="preserve"> (généralement pas plus d'une page)</w:t>
      </w:r>
    </w:p>
    <w:p w14:paraId="4AEE54EF" w14:textId="77777777" w:rsidR="009B39A1" w:rsidRPr="009B39A1" w:rsidRDefault="009B39A1" w:rsidP="00EE1CD1">
      <w:pPr>
        <w:ind w:left="851"/>
        <w:jc w:val="both"/>
        <w:rPr>
          <w:rFonts w:ascii="Times New Roman" w:hAnsi="Times New Roman"/>
          <w:sz w:val="22"/>
          <w:szCs w:val="22"/>
          <w:lang w:val="fr-FR"/>
        </w:rPr>
      </w:pPr>
    </w:p>
    <w:p w14:paraId="40FDEC39" w14:textId="77777777" w:rsidR="00366728" w:rsidRPr="009B39A1" w:rsidRDefault="00366728" w:rsidP="00EE1CD1">
      <w:pPr>
        <w:ind w:left="851" w:right="624"/>
        <w:jc w:val="both"/>
        <w:rPr>
          <w:rFonts w:ascii="Times New Roman" w:hAnsi="Times New Roman"/>
          <w:sz w:val="22"/>
          <w:szCs w:val="22"/>
          <w:lang w:val="fr-FR"/>
        </w:rPr>
      </w:pPr>
      <w:bookmarkStart w:id="3" w:name="_Hlk29116969"/>
      <w:r w:rsidRPr="009B39A1">
        <w:rPr>
          <w:rFonts w:ascii="Times New Roman" w:hAnsi="Times New Roman"/>
          <w:sz w:val="22"/>
          <w:szCs w:val="22"/>
          <w:u w:val="single"/>
          <w:lang w:val="fr-FR"/>
        </w:rPr>
        <w:t>Remarque</w:t>
      </w:r>
      <w:r w:rsidRPr="0088458D">
        <w:rPr>
          <w:rFonts w:ascii="Times New Roman" w:hAnsi="Times New Roman"/>
          <w:sz w:val="22"/>
          <w:szCs w:val="22"/>
          <w:lang w:val="fr-FR"/>
        </w:rPr>
        <w:t> :</w:t>
      </w:r>
      <w:r w:rsidRPr="009B39A1">
        <w:rPr>
          <w:rFonts w:ascii="Times New Roman" w:hAnsi="Times New Roman"/>
          <w:sz w:val="22"/>
          <w:szCs w:val="22"/>
          <w:lang w:val="fr-FR"/>
        </w:rPr>
        <w:t xml:space="preserve"> </w:t>
      </w:r>
      <w:r>
        <w:rPr>
          <w:rFonts w:ascii="Times New Roman" w:hAnsi="Times New Roman"/>
          <w:sz w:val="22"/>
          <w:szCs w:val="22"/>
          <w:lang w:val="fr-FR"/>
        </w:rPr>
        <w:t>V</w:t>
      </w:r>
      <w:r w:rsidRPr="009B39A1">
        <w:rPr>
          <w:rFonts w:ascii="Times New Roman" w:hAnsi="Times New Roman"/>
          <w:sz w:val="22"/>
          <w:szCs w:val="22"/>
          <w:lang w:val="fr-FR"/>
        </w:rPr>
        <w:t xml:space="preserve">euillez </w:t>
      </w:r>
      <w:r>
        <w:rPr>
          <w:rFonts w:ascii="Times New Roman" w:hAnsi="Times New Roman"/>
          <w:sz w:val="22"/>
          <w:szCs w:val="22"/>
          <w:lang w:val="fr-FR"/>
        </w:rPr>
        <w:t>tenir compte d</w:t>
      </w:r>
      <w:r w:rsidRPr="009B39A1">
        <w:rPr>
          <w:rFonts w:ascii="Times New Roman" w:hAnsi="Times New Roman"/>
          <w:sz w:val="22"/>
          <w:szCs w:val="22"/>
          <w:lang w:val="fr-FR"/>
        </w:rPr>
        <w:t>es utilisateurs finaux du rapport en le rendant facilement lisible. Les tableaux et graphiques (et autres documents visuels) p</w:t>
      </w:r>
      <w:r>
        <w:rPr>
          <w:rFonts w:ascii="Times New Roman" w:hAnsi="Times New Roman"/>
          <w:sz w:val="22"/>
          <w:szCs w:val="22"/>
          <w:lang w:val="fr-FR"/>
        </w:rPr>
        <w:t>ermettent d’</w:t>
      </w:r>
      <w:r w:rsidRPr="009B39A1">
        <w:rPr>
          <w:rFonts w:ascii="Times New Roman" w:hAnsi="Times New Roman"/>
          <w:sz w:val="22"/>
          <w:szCs w:val="22"/>
          <w:lang w:val="fr-FR"/>
        </w:rPr>
        <w:t xml:space="preserve">économiser de l'espace et </w:t>
      </w:r>
      <w:r>
        <w:rPr>
          <w:rFonts w:ascii="Times New Roman" w:hAnsi="Times New Roman"/>
          <w:sz w:val="22"/>
          <w:szCs w:val="22"/>
          <w:lang w:val="fr-FR"/>
        </w:rPr>
        <w:t xml:space="preserve">de </w:t>
      </w:r>
      <w:r w:rsidRPr="009B39A1">
        <w:rPr>
          <w:rFonts w:ascii="Times New Roman" w:hAnsi="Times New Roman"/>
          <w:sz w:val="22"/>
          <w:szCs w:val="22"/>
          <w:lang w:val="fr-FR"/>
        </w:rPr>
        <w:t xml:space="preserve">réduire le volume </w:t>
      </w:r>
      <w:r>
        <w:rPr>
          <w:rFonts w:ascii="Times New Roman" w:hAnsi="Times New Roman"/>
          <w:sz w:val="22"/>
          <w:szCs w:val="22"/>
          <w:lang w:val="fr-FR"/>
        </w:rPr>
        <w:t>total</w:t>
      </w:r>
      <w:r w:rsidRPr="009B39A1">
        <w:rPr>
          <w:rFonts w:ascii="Times New Roman" w:hAnsi="Times New Roman"/>
          <w:sz w:val="22"/>
          <w:szCs w:val="22"/>
          <w:lang w:val="fr-FR"/>
        </w:rPr>
        <w:t xml:space="preserve"> du rapport.</w:t>
      </w:r>
    </w:p>
    <w:bookmarkEnd w:id="3"/>
    <w:p w14:paraId="29E3850D" w14:textId="77777777" w:rsidR="009B39A1" w:rsidRPr="009B39A1" w:rsidRDefault="009B39A1" w:rsidP="00EE1CD1">
      <w:pPr>
        <w:ind w:left="851" w:right="624"/>
        <w:jc w:val="both"/>
        <w:rPr>
          <w:rFonts w:ascii="Times New Roman" w:hAnsi="Times New Roman"/>
          <w:sz w:val="22"/>
          <w:szCs w:val="22"/>
          <w:lang w:val="fr-FR"/>
        </w:rPr>
      </w:pPr>
    </w:p>
    <w:p w14:paraId="18741D6A" w14:textId="3738CC29" w:rsidR="009B39A1" w:rsidRPr="00EE1CD1" w:rsidRDefault="009B39A1" w:rsidP="00EE1CD1">
      <w:pPr>
        <w:pStyle w:val="ListParagraph"/>
        <w:numPr>
          <w:ilvl w:val="0"/>
          <w:numId w:val="29"/>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Présenter l</w:t>
      </w:r>
      <w:r w:rsidR="00510590" w:rsidRPr="00EE1CD1">
        <w:rPr>
          <w:rFonts w:ascii="Times New Roman" w:hAnsi="Times New Roman" w:cs="Times New Roman"/>
          <w:sz w:val="22"/>
          <w:szCs w:val="22"/>
          <w:lang w:val="fr-FR"/>
        </w:rPr>
        <w:t>a</w:t>
      </w:r>
      <w:r w:rsidRPr="00EE1CD1">
        <w:rPr>
          <w:rFonts w:ascii="Times New Roman" w:hAnsi="Times New Roman" w:cs="Times New Roman"/>
          <w:sz w:val="22"/>
          <w:szCs w:val="22"/>
          <w:lang w:val="fr-FR"/>
        </w:rPr>
        <w:t xml:space="preserve"> communications interne</w:t>
      </w:r>
      <w:r w:rsidR="00510590" w:rsidRPr="00EE1CD1">
        <w:rPr>
          <w:rFonts w:ascii="Times New Roman" w:hAnsi="Times New Roman" w:cs="Times New Roman"/>
          <w:sz w:val="22"/>
          <w:szCs w:val="22"/>
          <w:lang w:val="fr-FR"/>
        </w:rPr>
        <w:t xml:space="preserve"> auprès des</w:t>
      </w:r>
      <w:r w:rsidRPr="00EE1CD1">
        <w:rPr>
          <w:rFonts w:ascii="Times New Roman" w:hAnsi="Times New Roman" w:cs="Times New Roman"/>
          <w:sz w:val="22"/>
          <w:szCs w:val="22"/>
          <w:lang w:val="fr-FR"/>
        </w:rPr>
        <w:t xml:space="preserve"> publics cibles internes </w:t>
      </w:r>
      <w:r w:rsidR="00510590" w:rsidRPr="00EE1CD1">
        <w:rPr>
          <w:rFonts w:ascii="Times New Roman" w:hAnsi="Times New Roman" w:cs="Times New Roman"/>
          <w:sz w:val="22"/>
          <w:szCs w:val="22"/>
          <w:lang w:val="fr-FR"/>
        </w:rPr>
        <w:t xml:space="preserve">(quels canaux et moyens de communication ont été utilisés) pour </w:t>
      </w:r>
      <w:r w:rsidRPr="00EE1CD1">
        <w:rPr>
          <w:rFonts w:ascii="Times New Roman" w:hAnsi="Times New Roman" w:cs="Times New Roman"/>
          <w:sz w:val="22"/>
          <w:szCs w:val="22"/>
          <w:lang w:val="fr-FR"/>
        </w:rPr>
        <w:t xml:space="preserve">expliquer comment </w:t>
      </w:r>
      <w:r w:rsidR="00510590" w:rsidRPr="00EE1CD1">
        <w:rPr>
          <w:rFonts w:ascii="Times New Roman" w:hAnsi="Times New Roman" w:cs="Times New Roman"/>
          <w:sz w:val="22"/>
          <w:szCs w:val="22"/>
          <w:lang w:val="fr-FR"/>
        </w:rPr>
        <w:t>ils</w:t>
      </w:r>
      <w:r w:rsidRPr="00EE1CD1">
        <w:rPr>
          <w:rFonts w:ascii="Times New Roman" w:hAnsi="Times New Roman" w:cs="Times New Roman"/>
          <w:sz w:val="22"/>
          <w:szCs w:val="22"/>
          <w:lang w:val="fr-FR"/>
        </w:rPr>
        <w:t xml:space="preserve"> ont été informés de la réforme, de ses objectifs, des résultats escomptés et atteints</w:t>
      </w:r>
      <w:r w:rsidR="00B13A6C" w:rsidRPr="00EE1CD1">
        <w:rPr>
          <w:rFonts w:ascii="Times New Roman" w:hAnsi="Times New Roman" w:cs="Times New Roman"/>
          <w:sz w:val="22"/>
          <w:szCs w:val="22"/>
          <w:lang w:val="fr-FR"/>
        </w:rPr>
        <w:t>,</w:t>
      </w:r>
      <w:r w:rsidRPr="00EE1CD1">
        <w:rPr>
          <w:rFonts w:ascii="Times New Roman" w:hAnsi="Times New Roman" w:cs="Times New Roman"/>
          <w:sz w:val="22"/>
          <w:szCs w:val="22"/>
          <w:lang w:val="fr-FR"/>
        </w:rPr>
        <w:t xml:space="preserve"> et des rôles </w:t>
      </w:r>
      <w:r w:rsidR="00510590" w:rsidRPr="00EE1CD1">
        <w:rPr>
          <w:rFonts w:ascii="Times New Roman" w:hAnsi="Times New Roman" w:cs="Times New Roman"/>
          <w:sz w:val="22"/>
          <w:szCs w:val="22"/>
          <w:lang w:val="fr-FR"/>
        </w:rPr>
        <w:t>des</w:t>
      </w:r>
      <w:r w:rsidRPr="00EE1CD1">
        <w:rPr>
          <w:rFonts w:ascii="Times New Roman" w:hAnsi="Times New Roman" w:cs="Times New Roman"/>
          <w:sz w:val="22"/>
          <w:szCs w:val="22"/>
          <w:lang w:val="fr-FR"/>
        </w:rPr>
        <w:t xml:space="preserve"> institutions et </w:t>
      </w:r>
      <w:r w:rsidR="00510590" w:rsidRPr="00EE1CD1">
        <w:rPr>
          <w:rFonts w:ascii="Times New Roman" w:hAnsi="Times New Roman" w:cs="Times New Roman"/>
          <w:sz w:val="22"/>
          <w:szCs w:val="22"/>
          <w:lang w:val="fr-FR"/>
        </w:rPr>
        <w:t>de</w:t>
      </w:r>
      <w:r w:rsidRPr="00EE1CD1">
        <w:rPr>
          <w:rFonts w:ascii="Times New Roman" w:hAnsi="Times New Roman" w:cs="Times New Roman"/>
          <w:sz w:val="22"/>
          <w:szCs w:val="22"/>
          <w:lang w:val="fr-FR"/>
        </w:rPr>
        <w:t>s fonctionnaires responsables.</w:t>
      </w:r>
    </w:p>
    <w:p w14:paraId="39992F3E" w14:textId="698EC2FD" w:rsidR="009B39A1" w:rsidRPr="00EE1CD1" w:rsidRDefault="009B39A1" w:rsidP="00EE1CD1">
      <w:pPr>
        <w:pStyle w:val="ListParagraph"/>
        <w:numPr>
          <w:ilvl w:val="0"/>
          <w:numId w:val="29"/>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Présenter la communication externe </w:t>
      </w:r>
      <w:r w:rsidR="00510590" w:rsidRPr="00EE1CD1">
        <w:rPr>
          <w:rFonts w:ascii="Times New Roman" w:hAnsi="Times New Roman" w:cs="Times New Roman"/>
          <w:sz w:val="22"/>
          <w:szCs w:val="22"/>
          <w:lang w:val="fr-FR"/>
        </w:rPr>
        <w:t>auprès des pu</w:t>
      </w:r>
      <w:r w:rsidRPr="00EE1CD1">
        <w:rPr>
          <w:rFonts w:ascii="Times New Roman" w:hAnsi="Times New Roman" w:cs="Times New Roman"/>
          <w:sz w:val="22"/>
          <w:szCs w:val="22"/>
          <w:lang w:val="fr-FR"/>
        </w:rPr>
        <w:t xml:space="preserve">blics cibles externes </w:t>
      </w:r>
      <w:r w:rsidR="00510590" w:rsidRPr="00EE1CD1">
        <w:rPr>
          <w:rFonts w:ascii="Times New Roman" w:hAnsi="Times New Roman" w:cs="Times New Roman"/>
          <w:sz w:val="22"/>
          <w:szCs w:val="22"/>
          <w:lang w:val="fr-FR"/>
        </w:rPr>
        <w:t xml:space="preserve">(quels canaux et moyens de communication ont été utilisés) </w:t>
      </w:r>
      <w:r w:rsidRPr="00EE1CD1">
        <w:rPr>
          <w:rFonts w:ascii="Times New Roman" w:hAnsi="Times New Roman" w:cs="Times New Roman"/>
          <w:sz w:val="22"/>
          <w:szCs w:val="22"/>
          <w:lang w:val="fr-FR"/>
        </w:rPr>
        <w:t xml:space="preserve">pour expliquer comment </w:t>
      </w:r>
      <w:r w:rsidR="00510590" w:rsidRPr="00EE1CD1">
        <w:rPr>
          <w:rFonts w:ascii="Times New Roman" w:hAnsi="Times New Roman" w:cs="Times New Roman"/>
          <w:sz w:val="22"/>
          <w:szCs w:val="22"/>
          <w:lang w:val="fr-FR"/>
        </w:rPr>
        <w:t>ils</w:t>
      </w:r>
      <w:r w:rsidRPr="00EE1CD1">
        <w:rPr>
          <w:rFonts w:ascii="Times New Roman" w:hAnsi="Times New Roman" w:cs="Times New Roman"/>
          <w:sz w:val="22"/>
          <w:szCs w:val="22"/>
          <w:lang w:val="fr-FR"/>
        </w:rPr>
        <w:t xml:space="preserve"> ont été informés de la réforme, de ses objectifs et des résultats attendus et atteints.</w:t>
      </w:r>
    </w:p>
    <w:p w14:paraId="1EA1AF02" w14:textId="0200A3E2" w:rsidR="009B39A1" w:rsidRPr="009B39A1" w:rsidRDefault="009B39A1" w:rsidP="00EE1CD1">
      <w:pPr>
        <w:ind w:left="851" w:right="624"/>
        <w:jc w:val="both"/>
        <w:rPr>
          <w:rFonts w:ascii="Times New Roman" w:hAnsi="Times New Roman"/>
          <w:sz w:val="22"/>
          <w:szCs w:val="22"/>
          <w:lang w:val="fr-FR"/>
        </w:rPr>
      </w:pPr>
      <w:r w:rsidRPr="009B39A1">
        <w:rPr>
          <w:rFonts w:ascii="Times New Roman" w:hAnsi="Times New Roman"/>
          <w:sz w:val="22"/>
          <w:szCs w:val="22"/>
          <w:u w:val="single"/>
          <w:lang w:val="fr-FR"/>
        </w:rPr>
        <w:t>Remarque</w:t>
      </w:r>
      <w:r w:rsidR="0088458D" w:rsidRPr="0088458D">
        <w:rPr>
          <w:rFonts w:ascii="Times New Roman" w:hAnsi="Times New Roman"/>
          <w:sz w:val="22"/>
          <w:szCs w:val="22"/>
          <w:lang w:val="fr-FR"/>
        </w:rPr>
        <w:t> :</w:t>
      </w:r>
      <w:r w:rsidRPr="009B39A1">
        <w:rPr>
          <w:rFonts w:ascii="Times New Roman" w:hAnsi="Times New Roman"/>
          <w:sz w:val="22"/>
          <w:szCs w:val="22"/>
          <w:lang w:val="fr-FR"/>
        </w:rPr>
        <w:t xml:space="preserve"> </w:t>
      </w:r>
      <w:r w:rsidR="00510590">
        <w:rPr>
          <w:rFonts w:ascii="Times New Roman" w:hAnsi="Times New Roman"/>
          <w:sz w:val="22"/>
          <w:szCs w:val="22"/>
          <w:lang w:val="fr-FR"/>
        </w:rPr>
        <w:t xml:space="preserve">Lorsque la </w:t>
      </w:r>
      <w:r w:rsidRPr="009B39A1">
        <w:rPr>
          <w:rFonts w:ascii="Times New Roman" w:hAnsi="Times New Roman"/>
          <w:sz w:val="22"/>
          <w:szCs w:val="22"/>
          <w:lang w:val="fr-FR"/>
        </w:rPr>
        <w:t xml:space="preserve">réforme </w:t>
      </w:r>
      <w:r w:rsidR="00626500">
        <w:rPr>
          <w:rFonts w:ascii="Times New Roman" w:hAnsi="Times New Roman"/>
          <w:sz w:val="22"/>
          <w:szCs w:val="22"/>
          <w:lang w:val="fr-FR"/>
        </w:rPr>
        <w:t>prévoit</w:t>
      </w:r>
      <w:r w:rsidRPr="009B39A1">
        <w:rPr>
          <w:rFonts w:ascii="Times New Roman" w:hAnsi="Times New Roman"/>
          <w:sz w:val="22"/>
          <w:szCs w:val="22"/>
          <w:lang w:val="fr-FR"/>
        </w:rPr>
        <w:t xml:space="preserve"> un plan de communication spécifique, le rapport de suivi doit inform</w:t>
      </w:r>
      <w:r w:rsidR="00510590">
        <w:rPr>
          <w:rFonts w:ascii="Times New Roman" w:hAnsi="Times New Roman"/>
          <w:sz w:val="22"/>
          <w:szCs w:val="22"/>
          <w:lang w:val="fr-FR"/>
        </w:rPr>
        <w:t>er</w:t>
      </w:r>
      <w:r w:rsidRPr="009B39A1">
        <w:rPr>
          <w:rFonts w:ascii="Times New Roman" w:hAnsi="Times New Roman"/>
          <w:sz w:val="22"/>
          <w:szCs w:val="22"/>
          <w:lang w:val="fr-FR"/>
        </w:rPr>
        <w:t xml:space="preserve"> sur sa mise en œuvre et identifier </w:t>
      </w:r>
      <w:r w:rsidR="00510590">
        <w:rPr>
          <w:rFonts w:ascii="Times New Roman" w:hAnsi="Times New Roman"/>
          <w:sz w:val="22"/>
          <w:szCs w:val="22"/>
          <w:lang w:val="fr-FR"/>
        </w:rPr>
        <w:t xml:space="preserve">ses réussites au regard des </w:t>
      </w:r>
      <w:r w:rsidRPr="009B39A1">
        <w:rPr>
          <w:rFonts w:ascii="Times New Roman" w:hAnsi="Times New Roman"/>
          <w:sz w:val="22"/>
          <w:szCs w:val="22"/>
          <w:lang w:val="fr-FR"/>
        </w:rPr>
        <w:t xml:space="preserve">objectifs fixés et </w:t>
      </w:r>
      <w:r w:rsidR="00510590">
        <w:rPr>
          <w:rFonts w:ascii="Times New Roman" w:hAnsi="Times New Roman"/>
          <w:sz w:val="22"/>
          <w:szCs w:val="22"/>
          <w:lang w:val="fr-FR"/>
        </w:rPr>
        <w:t>des</w:t>
      </w:r>
      <w:r w:rsidRPr="009B39A1">
        <w:rPr>
          <w:rFonts w:ascii="Times New Roman" w:hAnsi="Times New Roman"/>
          <w:sz w:val="22"/>
          <w:szCs w:val="22"/>
          <w:lang w:val="fr-FR"/>
        </w:rPr>
        <w:t xml:space="preserve"> indicateurs de performance.</w:t>
      </w:r>
    </w:p>
    <w:p w14:paraId="3BC3B286" w14:textId="77777777" w:rsidR="009B39A1" w:rsidRPr="009B39A1" w:rsidRDefault="009B39A1" w:rsidP="00EE1CD1">
      <w:pPr>
        <w:ind w:left="851"/>
        <w:jc w:val="both"/>
        <w:rPr>
          <w:rFonts w:ascii="Times New Roman" w:hAnsi="Times New Roman"/>
          <w:sz w:val="22"/>
          <w:szCs w:val="22"/>
          <w:lang w:val="fr-FR"/>
        </w:rPr>
      </w:pPr>
    </w:p>
    <w:p w14:paraId="5DA48D81" w14:textId="77777777" w:rsidR="009B39A1" w:rsidRPr="009B39A1" w:rsidRDefault="009B39A1" w:rsidP="00EE1CD1">
      <w:pPr>
        <w:ind w:left="851"/>
        <w:jc w:val="both"/>
        <w:rPr>
          <w:rFonts w:ascii="Times New Roman" w:hAnsi="Times New Roman"/>
          <w:sz w:val="22"/>
          <w:szCs w:val="22"/>
          <w:lang w:val="fr-FR"/>
        </w:rPr>
      </w:pPr>
      <w:r w:rsidRPr="00510590">
        <w:rPr>
          <w:rFonts w:ascii="Times New Roman" w:hAnsi="Times New Roman" w:cs="Times New Roman"/>
          <w:b/>
          <w:bCs/>
          <w:sz w:val="28"/>
          <w:szCs w:val="28"/>
          <w:lang w:val="fr-FR"/>
        </w:rPr>
        <w:t>Page de fin</w:t>
      </w:r>
      <w:r w:rsidRPr="00510590">
        <w:rPr>
          <w:rFonts w:ascii="Times New Roman" w:hAnsi="Times New Roman"/>
          <w:sz w:val="22"/>
          <w:szCs w:val="22"/>
          <w:lang w:val="fr-FR"/>
        </w:rPr>
        <w:t xml:space="preserve"> (généralement pas plus d'une page)</w:t>
      </w:r>
    </w:p>
    <w:p w14:paraId="0CD56B01" w14:textId="77777777" w:rsidR="009B39A1" w:rsidRPr="009B39A1" w:rsidRDefault="009B39A1" w:rsidP="00EE1CD1">
      <w:pPr>
        <w:ind w:left="851"/>
        <w:jc w:val="both"/>
        <w:rPr>
          <w:rFonts w:ascii="Times New Roman" w:hAnsi="Times New Roman"/>
          <w:sz w:val="22"/>
          <w:szCs w:val="22"/>
          <w:lang w:val="fr-FR"/>
        </w:rPr>
      </w:pPr>
    </w:p>
    <w:p w14:paraId="7276B05F" w14:textId="18FD0C33" w:rsidR="009B39A1" w:rsidRPr="00EE1CD1" w:rsidRDefault="009B39A1" w:rsidP="00EE1CD1">
      <w:pPr>
        <w:pStyle w:val="ListParagraph"/>
        <w:numPr>
          <w:ilvl w:val="0"/>
          <w:numId w:val="28"/>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La </w:t>
      </w:r>
      <w:r w:rsidR="00510590" w:rsidRPr="00EE1CD1">
        <w:rPr>
          <w:rFonts w:ascii="Times New Roman" w:hAnsi="Times New Roman" w:cs="Times New Roman"/>
          <w:sz w:val="22"/>
          <w:szCs w:val="22"/>
          <w:lang w:val="fr-FR"/>
        </w:rPr>
        <w:t xml:space="preserve">page de fin fait office de </w:t>
      </w:r>
      <w:r w:rsidRPr="00EE1CD1">
        <w:rPr>
          <w:rFonts w:ascii="Times New Roman" w:hAnsi="Times New Roman" w:cs="Times New Roman"/>
          <w:sz w:val="22"/>
          <w:szCs w:val="22"/>
          <w:lang w:val="fr-FR"/>
        </w:rPr>
        <w:t>dernière page du rapport pour</w:t>
      </w:r>
      <w:r w:rsidR="00510590" w:rsidRPr="00EE1CD1">
        <w:rPr>
          <w:rFonts w:ascii="Times New Roman" w:hAnsi="Times New Roman" w:cs="Times New Roman"/>
          <w:sz w:val="22"/>
          <w:szCs w:val="22"/>
          <w:lang w:val="fr-FR"/>
        </w:rPr>
        <w:t xml:space="preserve"> </w:t>
      </w:r>
      <w:r w:rsidR="00626500" w:rsidRPr="00EE1CD1">
        <w:rPr>
          <w:rFonts w:ascii="Times New Roman" w:hAnsi="Times New Roman" w:cs="Times New Roman"/>
          <w:sz w:val="22"/>
          <w:szCs w:val="22"/>
          <w:lang w:val="fr-FR"/>
        </w:rPr>
        <w:t xml:space="preserve">distinguer clairement </w:t>
      </w:r>
      <w:r w:rsidRPr="00EE1CD1">
        <w:rPr>
          <w:rFonts w:ascii="Times New Roman" w:hAnsi="Times New Roman" w:cs="Times New Roman"/>
          <w:sz w:val="22"/>
          <w:szCs w:val="22"/>
          <w:lang w:val="fr-FR"/>
        </w:rPr>
        <w:t xml:space="preserve">le document principal </w:t>
      </w:r>
      <w:r w:rsidR="00626500" w:rsidRPr="00EE1CD1">
        <w:rPr>
          <w:rFonts w:ascii="Times New Roman" w:hAnsi="Times New Roman" w:cs="Times New Roman"/>
          <w:sz w:val="22"/>
          <w:szCs w:val="22"/>
          <w:lang w:val="fr-FR"/>
        </w:rPr>
        <w:t>des</w:t>
      </w:r>
      <w:r w:rsidRPr="00EE1CD1">
        <w:rPr>
          <w:rFonts w:ascii="Times New Roman" w:hAnsi="Times New Roman" w:cs="Times New Roman"/>
          <w:sz w:val="22"/>
          <w:szCs w:val="22"/>
          <w:lang w:val="fr-FR"/>
        </w:rPr>
        <w:t xml:space="preserve"> annexes.</w:t>
      </w:r>
    </w:p>
    <w:p w14:paraId="4E591064" w14:textId="77777777" w:rsidR="009B39A1" w:rsidRPr="009B39A1" w:rsidRDefault="009B39A1" w:rsidP="00EE1CD1">
      <w:pPr>
        <w:ind w:left="851"/>
        <w:jc w:val="both"/>
        <w:rPr>
          <w:rFonts w:ascii="Times New Roman" w:hAnsi="Times New Roman"/>
          <w:sz w:val="22"/>
          <w:szCs w:val="22"/>
          <w:lang w:val="fr-FR"/>
        </w:rPr>
      </w:pPr>
    </w:p>
    <w:p w14:paraId="49D6AB1D" w14:textId="2D08E83B" w:rsidR="009B39A1" w:rsidRPr="009B39A1" w:rsidRDefault="009B39A1" w:rsidP="00EE1CD1">
      <w:pPr>
        <w:ind w:left="851" w:right="624"/>
        <w:jc w:val="both"/>
        <w:rPr>
          <w:rFonts w:ascii="Times New Roman" w:hAnsi="Times New Roman"/>
          <w:sz w:val="22"/>
          <w:szCs w:val="22"/>
          <w:lang w:val="fr-FR"/>
        </w:rPr>
      </w:pPr>
      <w:r w:rsidRPr="009B39A1">
        <w:rPr>
          <w:rFonts w:ascii="Times New Roman" w:hAnsi="Times New Roman" w:cs="Times New Roman"/>
          <w:b/>
          <w:bCs/>
          <w:sz w:val="28"/>
          <w:szCs w:val="28"/>
          <w:lang w:val="fr-FR"/>
        </w:rPr>
        <w:t>Annexe sur la mise en œuvre des actions de réforme</w:t>
      </w:r>
      <w:r w:rsidRPr="009B39A1">
        <w:rPr>
          <w:rFonts w:ascii="Times New Roman" w:hAnsi="Times New Roman"/>
          <w:sz w:val="22"/>
          <w:szCs w:val="22"/>
          <w:lang w:val="fr-FR"/>
        </w:rPr>
        <w:t xml:space="preserve"> (généralement aussi long</w:t>
      </w:r>
      <w:r w:rsidR="00626500">
        <w:rPr>
          <w:rFonts w:ascii="Times New Roman" w:hAnsi="Times New Roman"/>
          <w:sz w:val="22"/>
          <w:szCs w:val="22"/>
          <w:lang w:val="fr-FR"/>
        </w:rPr>
        <w:t>ue</w:t>
      </w:r>
      <w:r w:rsidRPr="009B39A1">
        <w:rPr>
          <w:rFonts w:ascii="Times New Roman" w:hAnsi="Times New Roman"/>
          <w:sz w:val="22"/>
          <w:szCs w:val="22"/>
          <w:lang w:val="fr-FR"/>
        </w:rPr>
        <w:t xml:space="preserve"> que le plan d'action lui-même)</w:t>
      </w:r>
    </w:p>
    <w:p w14:paraId="4B6F48C2" w14:textId="77777777" w:rsidR="009B39A1" w:rsidRPr="009B39A1" w:rsidRDefault="009B39A1" w:rsidP="00EE1CD1">
      <w:pPr>
        <w:ind w:left="851"/>
        <w:jc w:val="both"/>
        <w:rPr>
          <w:rFonts w:ascii="Times New Roman" w:hAnsi="Times New Roman"/>
          <w:sz w:val="22"/>
          <w:szCs w:val="22"/>
          <w:lang w:val="fr-FR"/>
        </w:rPr>
      </w:pPr>
      <w:r w:rsidRPr="009B39A1">
        <w:rPr>
          <w:rFonts w:ascii="Times New Roman" w:hAnsi="Times New Roman"/>
          <w:sz w:val="22"/>
          <w:szCs w:val="22"/>
          <w:lang w:val="fr-FR"/>
        </w:rPr>
        <w:t> </w:t>
      </w:r>
    </w:p>
    <w:p w14:paraId="0747106C" w14:textId="53F43D31" w:rsidR="009B39A1" w:rsidRPr="00EE1CD1" w:rsidRDefault="009B39A1" w:rsidP="00EE1CD1">
      <w:pPr>
        <w:pStyle w:val="ListParagraph"/>
        <w:numPr>
          <w:ilvl w:val="0"/>
          <w:numId w:val="27"/>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Présenter des informations sur l'état de </w:t>
      </w:r>
      <w:r w:rsidR="00C04E75" w:rsidRPr="00EE1CD1">
        <w:rPr>
          <w:rFonts w:ascii="Times New Roman" w:hAnsi="Times New Roman" w:cs="Times New Roman"/>
          <w:sz w:val="22"/>
          <w:szCs w:val="22"/>
          <w:lang w:val="fr-FR"/>
        </w:rPr>
        <w:t xml:space="preserve">réalisation </w:t>
      </w:r>
      <w:r w:rsidRPr="00EE1CD1">
        <w:rPr>
          <w:rFonts w:ascii="Times New Roman" w:hAnsi="Times New Roman" w:cs="Times New Roman"/>
          <w:sz w:val="22"/>
          <w:szCs w:val="22"/>
          <w:lang w:val="fr-FR"/>
        </w:rPr>
        <w:t xml:space="preserve">et le résultat final de la mise en œuvre </w:t>
      </w:r>
      <w:r w:rsidR="00510590" w:rsidRPr="00EE1CD1">
        <w:rPr>
          <w:rFonts w:ascii="Times New Roman" w:hAnsi="Times New Roman" w:cs="Times New Roman"/>
          <w:sz w:val="22"/>
          <w:szCs w:val="22"/>
          <w:lang w:val="fr-FR"/>
        </w:rPr>
        <w:t xml:space="preserve">de </w:t>
      </w:r>
      <w:r w:rsidRPr="00EE1CD1">
        <w:rPr>
          <w:rFonts w:ascii="Times New Roman" w:hAnsi="Times New Roman" w:cs="Times New Roman"/>
          <w:sz w:val="22"/>
          <w:szCs w:val="22"/>
          <w:lang w:val="fr-FR"/>
        </w:rPr>
        <w:t xml:space="preserve">chaque action de réforme </w:t>
      </w:r>
      <w:r w:rsidR="00510590" w:rsidRPr="00EE1CD1">
        <w:rPr>
          <w:rFonts w:ascii="Times New Roman" w:hAnsi="Times New Roman" w:cs="Times New Roman"/>
          <w:sz w:val="22"/>
          <w:szCs w:val="22"/>
          <w:lang w:val="fr-FR"/>
        </w:rPr>
        <w:t>prévue</w:t>
      </w:r>
      <w:r w:rsidRPr="00EE1CD1">
        <w:rPr>
          <w:rFonts w:ascii="Times New Roman" w:hAnsi="Times New Roman" w:cs="Times New Roman"/>
          <w:sz w:val="22"/>
          <w:szCs w:val="22"/>
          <w:lang w:val="fr-FR"/>
        </w:rPr>
        <w:t xml:space="preserve"> par le document de planification pour la </w:t>
      </w:r>
      <w:r w:rsidR="000F00A9" w:rsidRPr="00EE1CD1">
        <w:rPr>
          <w:rFonts w:ascii="Times New Roman" w:hAnsi="Times New Roman" w:cs="Times New Roman"/>
          <w:sz w:val="22"/>
          <w:szCs w:val="22"/>
          <w:lang w:val="fr-FR"/>
        </w:rPr>
        <w:t>période examinée</w:t>
      </w:r>
      <w:r w:rsidRPr="00EE1CD1">
        <w:rPr>
          <w:rFonts w:ascii="Times New Roman" w:hAnsi="Times New Roman" w:cs="Times New Roman"/>
          <w:sz w:val="22"/>
          <w:szCs w:val="22"/>
          <w:lang w:val="fr-FR"/>
        </w:rPr>
        <w:t>.</w:t>
      </w:r>
    </w:p>
    <w:p w14:paraId="4C4DBFD2" w14:textId="6C2DA1DC" w:rsidR="009B39A1" w:rsidRPr="00EE1CD1" w:rsidRDefault="009B39A1" w:rsidP="00EE1CD1">
      <w:pPr>
        <w:pStyle w:val="ListParagraph"/>
        <w:numPr>
          <w:ilvl w:val="0"/>
          <w:numId w:val="27"/>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En règle générale, l'annexe utilise le même modèle que le plan d'action</w:t>
      </w:r>
      <w:r w:rsidR="00510590" w:rsidRPr="00EE1CD1">
        <w:rPr>
          <w:rFonts w:ascii="Times New Roman" w:hAnsi="Times New Roman" w:cs="Times New Roman"/>
          <w:sz w:val="22"/>
          <w:szCs w:val="22"/>
          <w:lang w:val="fr-FR"/>
        </w:rPr>
        <w:t>,</w:t>
      </w:r>
      <w:r w:rsidRPr="00EE1CD1">
        <w:rPr>
          <w:rFonts w:ascii="Times New Roman" w:hAnsi="Times New Roman" w:cs="Times New Roman"/>
          <w:sz w:val="22"/>
          <w:szCs w:val="22"/>
          <w:lang w:val="fr-FR"/>
        </w:rPr>
        <w:t xml:space="preserve"> avec une colonne supplémentaire dans laquelle les informations sur la mise en œuvre de chaque action sont insérées.</w:t>
      </w:r>
    </w:p>
    <w:p w14:paraId="1C7CBCA4" w14:textId="046AB364" w:rsidR="009B39A1" w:rsidRPr="00EE1CD1" w:rsidRDefault="009B39A1" w:rsidP="00EE1CD1">
      <w:pPr>
        <w:pStyle w:val="ListParagraph"/>
        <w:numPr>
          <w:ilvl w:val="0"/>
          <w:numId w:val="27"/>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En règle générale, l'annexe </w:t>
      </w:r>
      <w:r w:rsidR="00510590" w:rsidRPr="00EE1CD1">
        <w:rPr>
          <w:rFonts w:ascii="Times New Roman" w:hAnsi="Times New Roman" w:cs="Times New Roman"/>
          <w:sz w:val="22"/>
          <w:szCs w:val="22"/>
          <w:lang w:val="fr-FR"/>
        </w:rPr>
        <w:t>est</w:t>
      </w:r>
      <w:r w:rsidRPr="00EE1CD1">
        <w:rPr>
          <w:rFonts w:ascii="Times New Roman" w:hAnsi="Times New Roman" w:cs="Times New Roman"/>
          <w:sz w:val="22"/>
          <w:szCs w:val="22"/>
          <w:lang w:val="fr-FR"/>
        </w:rPr>
        <w:t xml:space="preserve"> jointe au rapport et publiée dans un fichier séparé.</w:t>
      </w:r>
    </w:p>
    <w:p w14:paraId="731421EC" w14:textId="77777777" w:rsidR="009B39A1" w:rsidRPr="009B39A1" w:rsidRDefault="009B39A1" w:rsidP="00EE1CD1">
      <w:pPr>
        <w:ind w:left="851"/>
        <w:jc w:val="both"/>
        <w:rPr>
          <w:rFonts w:ascii="Times New Roman" w:hAnsi="Times New Roman" w:cs="Times New Roman"/>
          <w:b/>
          <w:bCs/>
          <w:sz w:val="28"/>
          <w:szCs w:val="28"/>
          <w:lang w:val="fr-FR"/>
        </w:rPr>
      </w:pPr>
    </w:p>
    <w:p w14:paraId="6969A009" w14:textId="03FF4559" w:rsidR="009B39A1" w:rsidRPr="009B39A1" w:rsidRDefault="009B39A1" w:rsidP="00EE1CD1">
      <w:pPr>
        <w:ind w:left="851"/>
        <w:jc w:val="both"/>
        <w:rPr>
          <w:rFonts w:ascii="Times New Roman" w:hAnsi="Times New Roman" w:cs="Times New Roman"/>
          <w:b/>
          <w:bCs/>
          <w:sz w:val="28"/>
          <w:szCs w:val="28"/>
          <w:lang w:val="fr-FR"/>
        </w:rPr>
      </w:pPr>
      <w:r w:rsidRPr="009B39A1">
        <w:rPr>
          <w:rFonts w:ascii="Times New Roman" w:hAnsi="Times New Roman" w:cs="Times New Roman"/>
          <w:b/>
          <w:bCs/>
          <w:sz w:val="28"/>
          <w:szCs w:val="28"/>
          <w:lang w:val="fr-FR"/>
        </w:rPr>
        <w:t>Annexe sur les recommandations</w:t>
      </w:r>
    </w:p>
    <w:p w14:paraId="142D6CA9" w14:textId="66665C95" w:rsidR="009B39A1" w:rsidRPr="009B39A1" w:rsidRDefault="009B39A1" w:rsidP="00EE1CD1">
      <w:pPr>
        <w:ind w:left="851"/>
        <w:jc w:val="both"/>
        <w:rPr>
          <w:rFonts w:ascii="Times New Roman" w:hAnsi="Times New Roman"/>
          <w:sz w:val="22"/>
          <w:szCs w:val="22"/>
          <w:lang w:val="fr-FR"/>
        </w:rPr>
      </w:pPr>
    </w:p>
    <w:p w14:paraId="2DAE5EBF" w14:textId="7D737B76" w:rsidR="009B39A1" w:rsidRPr="00EE1CD1" w:rsidRDefault="009B39A1" w:rsidP="00EE1CD1">
      <w:pPr>
        <w:pStyle w:val="ListParagraph"/>
        <w:numPr>
          <w:ilvl w:val="0"/>
          <w:numId w:val="26"/>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L'institution </w:t>
      </w:r>
      <w:r w:rsidR="00626500" w:rsidRPr="00EE1CD1">
        <w:rPr>
          <w:rFonts w:ascii="Times New Roman" w:hAnsi="Times New Roman" w:cs="Times New Roman"/>
          <w:sz w:val="22"/>
          <w:szCs w:val="22"/>
          <w:lang w:val="fr-FR"/>
        </w:rPr>
        <w:t>chargée</w:t>
      </w:r>
      <w:r w:rsidR="00510590" w:rsidRPr="00EE1CD1">
        <w:rPr>
          <w:rFonts w:ascii="Times New Roman" w:hAnsi="Times New Roman" w:cs="Times New Roman"/>
          <w:sz w:val="22"/>
          <w:szCs w:val="22"/>
          <w:lang w:val="fr-FR"/>
        </w:rPr>
        <w:t xml:space="preserve"> de</w:t>
      </w:r>
      <w:r w:rsidRPr="00EE1CD1">
        <w:rPr>
          <w:rFonts w:ascii="Times New Roman" w:hAnsi="Times New Roman" w:cs="Times New Roman"/>
          <w:sz w:val="22"/>
          <w:szCs w:val="22"/>
          <w:lang w:val="fr-FR"/>
        </w:rPr>
        <w:t xml:space="preserve"> la préparation du rapport de suivi peut décider d'ajouter une annexe </w:t>
      </w:r>
      <w:r w:rsidR="00626500" w:rsidRPr="00EE1CD1">
        <w:rPr>
          <w:rFonts w:ascii="Times New Roman" w:hAnsi="Times New Roman" w:cs="Times New Roman"/>
          <w:sz w:val="22"/>
          <w:szCs w:val="22"/>
          <w:lang w:val="fr-FR"/>
        </w:rPr>
        <w:t xml:space="preserve">présentant la </w:t>
      </w:r>
      <w:r w:rsidRPr="00EE1CD1">
        <w:rPr>
          <w:rFonts w:ascii="Times New Roman" w:hAnsi="Times New Roman" w:cs="Times New Roman"/>
          <w:sz w:val="22"/>
          <w:szCs w:val="22"/>
          <w:lang w:val="fr-FR"/>
        </w:rPr>
        <w:t>liste de toutes les actions recommandées pour relever les défis de mise en œuvre identifiés. Cette annexe permet aux membres des structures de suivi et de coordination (au</w:t>
      </w:r>
      <w:r w:rsidR="00510590" w:rsidRPr="00EE1CD1">
        <w:rPr>
          <w:rFonts w:ascii="Times New Roman" w:hAnsi="Times New Roman" w:cs="Times New Roman"/>
          <w:sz w:val="22"/>
          <w:szCs w:val="22"/>
          <w:lang w:val="fr-FR"/>
        </w:rPr>
        <w:t>x</w:t>
      </w:r>
      <w:r w:rsidRPr="00EE1CD1">
        <w:rPr>
          <w:rFonts w:ascii="Times New Roman" w:hAnsi="Times New Roman" w:cs="Times New Roman"/>
          <w:sz w:val="22"/>
          <w:szCs w:val="22"/>
          <w:lang w:val="fr-FR"/>
        </w:rPr>
        <w:t xml:space="preserve"> niveau</w:t>
      </w:r>
      <w:r w:rsidR="00510590" w:rsidRPr="00EE1CD1">
        <w:rPr>
          <w:rFonts w:ascii="Times New Roman" w:hAnsi="Times New Roman" w:cs="Times New Roman"/>
          <w:sz w:val="22"/>
          <w:szCs w:val="22"/>
          <w:lang w:val="fr-FR"/>
        </w:rPr>
        <w:t>x</w:t>
      </w:r>
      <w:r w:rsidRPr="00EE1CD1">
        <w:rPr>
          <w:rFonts w:ascii="Times New Roman" w:hAnsi="Times New Roman" w:cs="Times New Roman"/>
          <w:sz w:val="22"/>
          <w:szCs w:val="22"/>
          <w:lang w:val="fr-FR"/>
        </w:rPr>
        <w:t xml:space="preserve"> administratif et politique) d</w:t>
      </w:r>
      <w:r w:rsidR="00510590" w:rsidRPr="00EE1CD1">
        <w:rPr>
          <w:rFonts w:ascii="Times New Roman" w:hAnsi="Times New Roman" w:cs="Times New Roman"/>
          <w:sz w:val="22"/>
          <w:szCs w:val="22"/>
          <w:lang w:val="fr-FR"/>
        </w:rPr>
        <w:t>e disposer d’</w:t>
      </w:r>
      <w:r w:rsidRPr="00EE1CD1">
        <w:rPr>
          <w:rFonts w:ascii="Times New Roman" w:hAnsi="Times New Roman" w:cs="Times New Roman"/>
          <w:sz w:val="22"/>
          <w:szCs w:val="22"/>
          <w:lang w:val="fr-FR"/>
        </w:rPr>
        <w:t>un aperçu des décisions suggérées</w:t>
      </w:r>
      <w:r w:rsidR="00626500" w:rsidRPr="00EE1CD1">
        <w:rPr>
          <w:rFonts w:ascii="Times New Roman" w:hAnsi="Times New Roman" w:cs="Times New Roman"/>
          <w:sz w:val="22"/>
          <w:szCs w:val="22"/>
          <w:lang w:val="fr-FR"/>
        </w:rPr>
        <w:t>, elle</w:t>
      </w:r>
      <w:r w:rsidRPr="00EE1CD1">
        <w:rPr>
          <w:rFonts w:ascii="Times New Roman" w:hAnsi="Times New Roman" w:cs="Times New Roman"/>
          <w:sz w:val="22"/>
          <w:szCs w:val="22"/>
          <w:lang w:val="fr-FR"/>
        </w:rPr>
        <w:t xml:space="preserve"> permet également aux auteurs du prochain rapport de suivi de vérifier si ces décisions </w:t>
      </w:r>
      <w:r w:rsidR="00C5302F" w:rsidRPr="00EE1CD1">
        <w:rPr>
          <w:rFonts w:ascii="Times New Roman" w:hAnsi="Times New Roman" w:cs="Times New Roman"/>
          <w:sz w:val="22"/>
          <w:szCs w:val="22"/>
          <w:lang w:val="fr-FR"/>
        </w:rPr>
        <w:t>ont bien</w:t>
      </w:r>
      <w:r w:rsidRPr="00EE1CD1">
        <w:rPr>
          <w:rFonts w:ascii="Times New Roman" w:hAnsi="Times New Roman" w:cs="Times New Roman"/>
          <w:sz w:val="22"/>
          <w:szCs w:val="22"/>
          <w:lang w:val="fr-FR"/>
        </w:rPr>
        <w:t xml:space="preserve"> été mis</w:t>
      </w:r>
      <w:r w:rsidR="00C5302F" w:rsidRPr="00EE1CD1">
        <w:rPr>
          <w:rFonts w:ascii="Times New Roman" w:hAnsi="Times New Roman" w:cs="Times New Roman"/>
          <w:sz w:val="22"/>
          <w:szCs w:val="22"/>
          <w:lang w:val="fr-FR"/>
        </w:rPr>
        <w:t>es</w:t>
      </w:r>
      <w:r w:rsidRPr="00EE1CD1">
        <w:rPr>
          <w:rFonts w:ascii="Times New Roman" w:hAnsi="Times New Roman" w:cs="Times New Roman"/>
          <w:sz w:val="22"/>
          <w:szCs w:val="22"/>
          <w:lang w:val="fr-FR"/>
        </w:rPr>
        <w:t xml:space="preserve"> en œuvre.</w:t>
      </w:r>
    </w:p>
    <w:p w14:paraId="15758694" w14:textId="77777777" w:rsidR="009B39A1" w:rsidRPr="009B39A1" w:rsidRDefault="009B39A1" w:rsidP="00EE1CD1">
      <w:pPr>
        <w:ind w:left="851"/>
        <w:jc w:val="both"/>
        <w:rPr>
          <w:rFonts w:ascii="Times New Roman" w:hAnsi="Times New Roman"/>
          <w:sz w:val="22"/>
          <w:szCs w:val="22"/>
          <w:lang w:val="fr-FR"/>
        </w:rPr>
      </w:pPr>
    </w:p>
    <w:p w14:paraId="58B8904A" w14:textId="77777777" w:rsidR="009B39A1" w:rsidRPr="009B39A1" w:rsidRDefault="009B39A1" w:rsidP="00EE1CD1">
      <w:pPr>
        <w:ind w:left="851"/>
        <w:jc w:val="both"/>
        <w:rPr>
          <w:rFonts w:ascii="Times New Roman" w:hAnsi="Times New Roman" w:cs="Times New Roman"/>
          <w:b/>
          <w:bCs/>
          <w:sz w:val="28"/>
          <w:szCs w:val="28"/>
          <w:lang w:val="fr-FR"/>
        </w:rPr>
      </w:pPr>
      <w:r w:rsidRPr="009B39A1">
        <w:rPr>
          <w:rFonts w:ascii="Times New Roman" w:hAnsi="Times New Roman" w:cs="Times New Roman"/>
          <w:b/>
          <w:bCs/>
          <w:sz w:val="28"/>
          <w:szCs w:val="28"/>
          <w:lang w:val="fr-FR"/>
        </w:rPr>
        <w:t>Annexe</w:t>
      </w:r>
    </w:p>
    <w:p w14:paraId="3B844D63" w14:textId="7FFAB816" w:rsidR="009B39A1" w:rsidRPr="009B39A1" w:rsidRDefault="009B39A1" w:rsidP="00EE1CD1">
      <w:pPr>
        <w:ind w:left="851"/>
        <w:jc w:val="both"/>
        <w:rPr>
          <w:rFonts w:ascii="Times New Roman" w:hAnsi="Times New Roman"/>
          <w:sz w:val="22"/>
          <w:szCs w:val="22"/>
          <w:lang w:val="fr-FR"/>
        </w:rPr>
      </w:pPr>
    </w:p>
    <w:p w14:paraId="418668FF" w14:textId="0B32D3FD" w:rsidR="00100C1B" w:rsidRPr="00EE1CD1" w:rsidRDefault="009B39A1" w:rsidP="00EE1CD1">
      <w:pPr>
        <w:pStyle w:val="ListParagraph"/>
        <w:numPr>
          <w:ilvl w:val="0"/>
          <w:numId w:val="25"/>
        </w:numPr>
        <w:ind w:right="624"/>
        <w:contextualSpacing/>
        <w:jc w:val="both"/>
        <w:rPr>
          <w:rFonts w:ascii="Times New Roman" w:hAnsi="Times New Roman" w:cs="Times New Roman"/>
          <w:sz w:val="22"/>
          <w:szCs w:val="22"/>
          <w:lang w:val="fr-FR"/>
        </w:rPr>
      </w:pPr>
      <w:r w:rsidRPr="00EE1CD1">
        <w:rPr>
          <w:rFonts w:ascii="Times New Roman" w:hAnsi="Times New Roman" w:cs="Times New Roman"/>
          <w:sz w:val="22"/>
          <w:szCs w:val="22"/>
          <w:lang w:val="fr-FR"/>
        </w:rPr>
        <w:t xml:space="preserve">L'institution </w:t>
      </w:r>
      <w:r w:rsidR="00C5302F" w:rsidRPr="00EE1CD1">
        <w:rPr>
          <w:rFonts w:ascii="Times New Roman" w:hAnsi="Times New Roman" w:cs="Times New Roman"/>
          <w:sz w:val="22"/>
          <w:szCs w:val="22"/>
          <w:lang w:val="fr-FR"/>
        </w:rPr>
        <w:t>responsable</w:t>
      </w:r>
      <w:r w:rsidRPr="00EE1CD1">
        <w:rPr>
          <w:rFonts w:ascii="Times New Roman" w:hAnsi="Times New Roman" w:cs="Times New Roman"/>
          <w:sz w:val="22"/>
          <w:szCs w:val="22"/>
          <w:lang w:val="fr-FR"/>
        </w:rPr>
        <w:t xml:space="preserve"> de la préparation du rapport de suivi peut fournir des informations complémentaires qu'elle juge pertinentes pour le lecteur dans une annexe distincte. L'importance des informations doit être soigneusement </w:t>
      </w:r>
      <w:r w:rsidR="00C5302F" w:rsidRPr="00EE1CD1">
        <w:rPr>
          <w:rFonts w:ascii="Times New Roman" w:hAnsi="Times New Roman" w:cs="Times New Roman"/>
          <w:sz w:val="22"/>
          <w:szCs w:val="22"/>
          <w:lang w:val="fr-FR"/>
        </w:rPr>
        <w:t>pesée</w:t>
      </w:r>
      <w:r w:rsidRPr="00EE1CD1">
        <w:rPr>
          <w:rFonts w:ascii="Times New Roman" w:hAnsi="Times New Roman" w:cs="Times New Roman"/>
          <w:sz w:val="22"/>
          <w:szCs w:val="22"/>
          <w:lang w:val="fr-FR"/>
        </w:rPr>
        <w:t xml:space="preserve"> </w:t>
      </w:r>
      <w:r w:rsidR="00626500" w:rsidRPr="00EE1CD1">
        <w:rPr>
          <w:rFonts w:ascii="Times New Roman" w:hAnsi="Times New Roman" w:cs="Times New Roman"/>
          <w:sz w:val="22"/>
          <w:szCs w:val="22"/>
          <w:lang w:val="fr-FR"/>
        </w:rPr>
        <w:t>en amont</w:t>
      </w:r>
      <w:r w:rsidRPr="00EE1CD1">
        <w:rPr>
          <w:rFonts w:ascii="Times New Roman" w:hAnsi="Times New Roman" w:cs="Times New Roman"/>
          <w:sz w:val="22"/>
          <w:szCs w:val="22"/>
          <w:lang w:val="fr-FR"/>
        </w:rPr>
        <w:t>.</w:t>
      </w:r>
    </w:p>
    <w:sectPr w:rsidR="00100C1B" w:rsidRPr="00EE1CD1" w:rsidSect="00EE1CD1">
      <w:pgSz w:w="11907" w:h="16840" w:code="9"/>
      <w:pgMar w:top="1418" w:right="1247" w:bottom="1134" w:left="1247" w:header="0" w:footer="454" w:gutter="0"/>
      <w:cols w:space="720"/>
      <w:formProt w:val="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EFCBE" w16cid:durableId="21BC4560"/>
  <w16cid:commentId w16cid:paraId="2F8DB62B" w16cid:durableId="21BC5D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FC4F9" w14:textId="77777777" w:rsidR="00983035" w:rsidRDefault="00983035" w:rsidP="002222C2">
      <w:r>
        <w:separator/>
      </w:r>
    </w:p>
  </w:endnote>
  <w:endnote w:type="continuationSeparator" w:id="0">
    <w:p w14:paraId="5588DDDE" w14:textId="77777777" w:rsidR="00983035" w:rsidRDefault="00983035"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D9F2" w14:textId="77777777" w:rsidR="00093241" w:rsidRDefault="00093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59D5A4" w14:textId="77777777" w:rsidR="00093241" w:rsidRDefault="00093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D490" w14:textId="3C2625ED" w:rsidR="00093241" w:rsidRDefault="00093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1D0">
      <w:rPr>
        <w:rStyle w:val="PageNumber"/>
        <w:noProof/>
      </w:rPr>
      <w:t>7</w:t>
    </w:r>
    <w:r>
      <w:rPr>
        <w:rStyle w:val="PageNumber"/>
      </w:rPr>
      <w:fldChar w:fldCharType="end"/>
    </w:r>
  </w:p>
  <w:p w14:paraId="0CB07F6B" w14:textId="77777777" w:rsidR="00093241" w:rsidRDefault="00093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jc w:val="center"/>
      <w:tblLook w:val="04A0" w:firstRow="1" w:lastRow="0" w:firstColumn="1" w:lastColumn="0" w:noHBand="0" w:noVBand="1"/>
    </w:tblPr>
    <w:tblGrid>
      <w:gridCol w:w="1809"/>
      <w:gridCol w:w="7938"/>
    </w:tblGrid>
    <w:tr w:rsidR="007F293B" w:rsidRPr="00B505D2" w14:paraId="515A47EB" w14:textId="77777777" w:rsidTr="00733E42">
      <w:trPr>
        <w:trHeight w:val="1144"/>
        <w:jc w:val="center"/>
      </w:trPr>
      <w:tc>
        <w:tcPr>
          <w:tcW w:w="1809" w:type="dxa"/>
          <w:shd w:val="clear" w:color="auto" w:fill="auto"/>
        </w:tcPr>
        <w:p w14:paraId="4BA6BBE8" w14:textId="77777777" w:rsidR="007F293B" w:rsidRPr="007F293B" w:rsidRDefault="007F293B" w:rsidP="007F293B">
          <w:pPr>
            <w:spacing w:after="60"/>
            <w:rPr>
              <w:rFonts w:ascii="Calibri" w:hAnsi="Calibri"/>
              <w:color w:val="008080"/>
              <w:sz w:val="12"/>
              <w:szCs w:val="12"/>
              <w:lang w:val="fr-FR"/>
            </w:rPr>
          </w:pPr>
          <w:r w:rsidRPr="007F293B">
            <w:rPr>
              <w:rFonts w:ascii="Calibri" w:hAnsi="Calibri"/>
              <w:color w:val="008080"/>
              <w:sz w:val="12"/>
              <w:szCs w:val="12"/>
              <w:lang w:val="fr-FR"/>
            </w:rPr>
            <w:t>2 Rue André Pascal</w:t>
          </w:r>
          <w:r w:rsidRPr="007F293B">
            <w:rPr>
              <w:rFonts w:ascii="Calibri" w:hAnsi="Calibri"/>
              <w:color w:val="008080"/>
              <w:sz w:val="12"/>
              <w:szCs w:val="12"/>
              <w:lang w:val="fr-FR"/>
            </w:rPr>
            <w:br/>
            <w:t>75775 Paris Cedex 16</w:t>
          </w:r>
          <w:r w:rsidRPr="007F293B">
            <w:rPr>
              <w:rFonts w:ascii="Calibri" w:hAnsi="Calibri"/>
              <w:color w:val="008080"/>
              <w:sz w:val="12"/>
              <w:szCs w:val="12"/>
              <w:lang w:val="fr-FR"/>
            </w:rPr>
            <w:br/>
            <w:t>France</w:t>
          </w:r>
        </w:p>
        <w:p w14:paraId="56837F55" w14:textId="77777777" w:rsidR="007F293B" w:rsidRPr="00265ED2" w:rsidRDefault="00F761D0" w:rsidP="007F293B">
          <w:pPr>
            <w:spacing w:after="60"/>
            <w:rPr>
              <w:rStyle w:val="Hyperlink"/>
              <w:rFonts w:ascii="Calibri" w:hAnsi="Calibri"/>
              <w:color w:val="008080"/>
              <w:sz w:val="12"/>
              <w:szCs w:val="12"/>
            </w:rPr>
          </w:pPr>
          <w:hyperlink r:id="rId1" w:history="1">
            <w:r w:rsidR="007F293B" w:rsidRPr="00265ED2">
              <w:rPr>
                <w:rStyle w:val="Hyperlink"/>
                <w:rFonts w:ascii="Calibri" w:hAnsi="Calibri"/>
                <w:color w:val="006C6C"/>
                <w:sz w:val="12"/>
                <w:szCs w:val="12"/>
                <w:u w:val="none"/>
              </w:rPr>
              <w:t>email : sigmaweb@oecd.org</w:t>
            </w:r>
          </w:hyperlink>
          <w:r w:rsidR="007F293B" w:rsidRPr="00265ED2">
            <w:rPr>
              <w:rFonts w:ascii="Calibri" w:hAnsi="Calibri"/>
              <w:color w:val="008080"/>
              <w:sz w:val="12"/>
              <w:szCs w:val="12"/>
            </w:rPr>
            <w:br/>
            <w:t>Tel : +33 (0) 1 45 24 82 00</w:t>
          </w:r>
        </w:p>
        <w:p w14:paraId="0DB8C7BC" w14:textId="77777777" w:rsidR="007F293B" w:rsidRPr="00265ED2" w:rsidRDefault="00F761D0" w:rsidP="007F293B">
          <w:pPr>
            <w:spacing w:after="60"/>
            <w:rPr>
              <w:rFonts w:ascii="Calibri" w:hAnsi="Calibri"/>
              <w:b/>
              <w:color w:val="008080"/>
              <w:sz w:val="12"/>
              <w:szCs w:val="12"/>
            </w:rPr>
          </w:pPr>
          <w:hyperlink r:id="rId2" w:history="1">
            <w:r w:rsidR="007F293B" w:rsidRPr="00265ED2">
              <w:rPr>
                <w:rStyle w:val="Hyperlink"/>
                <w:rFonts w:ascii="Calibri" w:hAnsi="Calibri"/>
                <w:b/>
                <w:color w:val="008080"/>
                <w:sz w:val="12"/>
                <w:szCs w:val="12"/>
              </w:rPr>
              <w:t>www.sigmaweb.org</w:t>
            </w:r>
          </w:hyperlink>
        </w:p>
      </w:tc>
      <w:tc>
        <w:tcPr>
          <w:tcW w:w="7938" w:type="dxa"/>
          <w:shd w:val="clear" w:color="auto" w:fill="auto"/>
        </w:tcPr>
        <w:p w14:paraId="04D32156" w14:textId="77777777" w:rsidR="007F293B" w:rsidRPr="007F293B" w:rsidRDefault="007F293B" w:rsidP="007F293B">
          <w:pPr>
            <w:spacing w:after="60"/>
            <w:jc w:val="both"/>
            <w:rPr>
              <w:rFonts w:ascii="Calibri" w:hAnsi="Calibri"/>
              <w:color w:val="808080"/>
              <w:sz w:val="12"/>
              <w:szCs w:val="12"/>
              <w:lang w:val="fr-FR"/>
            </w:rPr>
          </w:pPr>
          <w:r w:rsidRPr="007F293B">
            <w:rPr>
              <w:rFonts w:ascii="Calibri" w:hAnsi="Calibri"/>
              <w:color w:val="808080"/>
              <w:sz w:val="12"/>
              <w:szCs w:val="12"/>
              <w:lang w:val="fr-FR"/>
            </w:rPr>
            <w:t>Ce document est produit avec le soutien financier de l’Union européenne (UE). Il ne doit pas être présenté comme exprimant les vues officielles de l’UE, de l’OCDE ou de ses pays membres, ou des partenaires participant au Programme SIGMA. Les opinions exprimées et les arguments employés sont ceux des auteurs.</w:t>
          </w:r>
        </w:p>
        <w:p w14:paraId="32B28FE6" w14:textId="77777777" w:rsidR="007F293B" w:rsidRPr="007F293B" w:rsidRDefault="007F293B" w:rsidP="007F293B">
          <w:pPr>
            <w:spacing w:after="60"/>
            <w:jc w:val="both"/>
            <w:rPr>
              <w:rFonts w:ascii="Calibri" w:hAnsi="Calibri"/>
              <w:iCs/>
              <w:color w:val="808080"/>
              <w:sz w:val="12"/>
              <w:szCs w:val="12"/>
              <w:lang w:val="fr-FR"/>
            </w:rPr>
          </w:pPr>
          <w:r w:rsidRPr="007F293B">
            <w:rPr>
              <w:rFonts w:ascii="Calibri" w:hAnsi="Calibri"/>
              <w:iCs/>
              <w:color w:val="808080"/>
              <w:sz w:val="12"/>
              <w:szCs w:val="12"/>
              <w:lang w:val="fr-FR"/>
            </w:rPr>
            <w:t>Ce document, ainsi que les données et cartes qu'il peut comprendre, sont sans préjudice du statut de tout territoire, de la souveraineté s’exerçant sur ce dernier, du tracé des frontières et limites internationales, et du nom de tout territoire, ville ou région.</w:t>
          </w:r>
        </w:p>
        <w:p w14:paraId="0747321D" w14:textId="77777777" w:rsidR="007F293B" w:rsidRPr="007F293B" w:rsidRDefault="007F293B" w:rsidP="007F293B">
          <w:pPr>
            <w:spacing w:after="60"/>
            <w:jc w:val="both"/>
            <w:rPr>
              <w:rFonts w:ascii="Calibri" w:hAnsi="Calibri"/>
              <w:color w:val="808080"/>
              <w:sz w:val="12"/>
              <w:szCs w:val="12"/>
              <w:lang w:val="fr-FR"/>
            </w:rPr>
          </w:pPr>
          <w:r w:rsidRPr="007F293B">
            <w:rPr>
              <w:rFonts w:ascii="Calibri" w:hAnsi="Calibri"/>
              <w:iCs/>
              <w:color w:val="808080"/>
              <w:sz w:val="12"/>
              <w:szCs w:val="12"/>
              <w:lang w:val="fr-FR"/>
            </w:rPr>
            <w:t xml:space="preserve">© OCDE 2020 – L’utilisation de ce contenu, dans quelque format que ce soit (numérique ou papier), est régie par les Conditions d’utilisation disponibles sur la page du site internet de l’OCDE </w:t>
          </w:r>
          <w:hyperlink r:id="rId3" w:history="1">
            <w:r w:rsidRPr="007F293B">
              <w:rPr>
                <w:rStyle w:val="Hyperlink"/>
                <w:rFonts w:ascii="Calibri" w:hAnsi="Calibri"/>
                <w:iCs/>
                <w:sz w:val="12"/>
                <w:szCs w:val="12"/>
                <w:lang w:val="fr-FR"/>
              </w:rPr>
              <w:t>http://www.oecd.org/fr/conditionsdutilisation</w:t>
            </w:r>
          </w:hyperlink>
          <w:r w:rsidRPr="007F293B">
            <w:rPr>
              <w:rFonts w:ascii="Calibri" w:hAnsi="Calibri"/>
              <w:iCs/>
              <w:color w:val="808080"/>
              <w:sz w:val="12"/>
              <w:szCs w:val="12"/>
              <w:lang w:val="fr-FR"/>
            </w:rPr>
            <w:t>.</w:t>
          </w:r>
        </w:p>
      </w:tc>
    </w:tr>
  </w:tbl>
  <w:p w14:paraId="04A14126" w14:textId="77777777" w:rsidR="00093241" w:rsidRPr="00597112" w:rsidRDefault="00093241" w:rsidP="00597112">
    <w:pPr>
      <w:pStyle w:val="Footer"/>
    </w:pPr>
    <w:r>
      <w:rPr>
        <w:noProof/>
        <w:lang w:val="en-GB" w:eastAsia="en-GB"/>
      </w:rPr>
      <w:drawing>
        <wp:anchor distT="0" distB="0" distL="114300" distR="114300" simplePos="0" relativeHeight="251656704" behindDoc="1" locked="0" layoutInCell="1" allowOverlap="1" wp14:anchorId="6E26415D" wp14:editId="4CA67097">
          <wp:simplePos x="0" y="0"/>
          <wp:positionH relativeFrom="column">
            <wp:posOffset>41910</wp:posOffset>
          </wp:positionH>
          <wp:positionV relativeFrom="paragraph">
            <wp:posOffset>9904730</wp:posOffset>
          </wp:positionV>
          <wp:extent cx="7937500" cy="787400"/>
          <wp:effectExtent l="0" t="0" r="0" b="0"/>
          <wp:wrapNone/>
          <wp:docPr id="18"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1" locked="0" layoutInCell="1" allowOverlap="1" wp14:anchorId="283A2899" wp14:editId="5A3443F5">
          <wp:simplePos x="0" y="0"/>
          <wp:positionH relativeFrom="column">
            <wp:posOffset>41910</wp:posOffset>
          </wp:positionH>
          <wp:positionV relativeFrom="paragraph">
            <wp:posOffset>9904730</wp:posOffset>
          </wp:positionV>
          <wp:extent cx="7937500" cy="787400"/>
          <wp:effectExtent l="0" t="0" r="0" b="0"/>
          <wp:wrapNone/>
          <wp:docPr id="22"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1" locked="0" layoutInCell="1" allowOverlap="1" wp14:anchorId="221FE7B2" wp14:editId="3D085B66">
          <wp:simplePos x="0" y="0"/>
          <wp:positionH relativeFrom="column">
            <wp:posOffset>41910</wp:posOffset>
          </wp:positionH>
          <wp:positionV relativeFrom="paragraph">
            <wp:posOffset>9904730</wp:posOffset>
          </wp:positionV>
          <wp:extent cx="7937500" cy="787400"/>
          <wp:effectExtent l="0" t="0" r="0" b="0"/>
          <wp:wrapNone/>
          <wp:docPr id="23"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862D" w14:textId="77777777" w:rsidR="002D6163" w:rsidRPr="00597112" w:rsidRDefault="002D6163" w:rsidP="00597112">
    <w:pPr>
      <w:pStyle w:val="Footer"/>
    </w:pPr>
    <w:r>
      <w:rPr>
        <w:noProof/>
        <w:lang w:val="en-GB" w:eastAsia="en-GB"/>
      </w:rPr>
      <w:drawing>
        <wp:anchor distT="0" distB="0" distL="114300" distR="114300" simplePos="0" relativeHeight="251659776" behindDoc="1" locked="0" layoutInCell="1" allowOverlap="1" wp14:anchorId="611807AC" wp14:editId="71EB3044">
          <wp:simplePos x="0" y="0"/>
          <wp:positionH relativeFrom="column">
            <wp:posOffset>41910</wp:posOffset>
          </wp:positionH>
          <wp:positionV relativeFrom="paragraph">
            <wp:posOffset>9904730</wp:posOffset>
          </wp:positionV>
          <wp:extent cx="7937500" cy="787400"/>
          <wp:effectExtent l="0" t="0" r="0" b="0"/>
          <wp:wrapNone/>
          <wp:docPr id="19" name="Picture 9"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66A79849" wp14:editId="468A24D3">
          <wp:simplePos x="0" y="0"/>
          <wp:positionH relativeFrom="column">
            <wp:posOffset>41910</wp:posOffset>
          </wp:positionH>
          <wp:positionV relativeFrom="paragraph">
            <wp:posOffset>9904730</wp:posOffset>
          </wp:positionV>
          <wp:extent cx="7937500" cy="787400"/>
          <wp:effectExtent l="0" t="0" r="0" b="0"/>
          <wp:wrapNone/>
          <wp:docPr id="20" name="Picture 10"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3CB3999B" wp14:editId="511898D0">
          <wp:simplePos x="0" y="0"/>
          <wp:positionH relativeFrom="column">
            <wp:posOffset>41910</wp:posOffset>
          </wp:positionH>
          <wp:positionV relativeFrom="paragraph">
            <wp:posOffset>9904730</wp:posOffset>
          </wp:positionV>
          <wp:extent cx="7937500" cy="787400"/>
          <wp:effectExtent l="0" t="0" r="0" b="0"/>
          <wp:wrapNone/>
          <wp:docPr id="21" name="Picture 11"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57C0" w14:textId="77777777" w:rsidR="00983035" w:rsidRDefault="00983035" w:rsidP="002222C2">
      <w:r>
        <w:separator/>
      </w:r>
    </w:p>
  </w:footnote>
  <w:footnote w:type="continuationSeparator" w:id="0">
    <w:p w14:paraId="0C170E3F" w14:textId="77777777" w:rsidR="00983035" w:rsidRDefault="00983035" w:rsidP="0022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2BC5" w14:textId="1582890A" w:rsidR="00093241" w:rsidRDefault="00093241">
    <w:pPr>
      <w:pStyle w:val="Header"/>
      <w:tabs>
        <w:tab w:val="clear" w:pos="4320"/>
        <w:tab w:val="clear" w:pos="8640"/>
      </w:tabs>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2F25" w14:textId="70B46077" w:rsidR="00093241" w:rsidRPr="009718B2" w:rsidRDefault="002D6163" w:rsidP="00B7162D">
    <w:pPr>
      <w:pStyle w:val="Header"/>
      <w:tabs>
        <w:tab w:val="clear" w:pos="4320"/>
        <w:tab w:val="clear" w:pos="8640"/>
      </w:tabs>
      <w:ind w:left="-1247"/>
      <w:rPr>
        <w:szCs w:val="16"/>
      </w:rPr>
    </w:pPr>
    <w:r>
      <w:rPr>
        <w:noProof/>
        <w:lang w:val="en-GB" w:eastAsia="en-GB"/>
      </w:rPr>
      <w:drawing>
        <wp:inline distT="0" distB="0" distL="0" distR="0" wp14:anchorId="40B2B019" wp14:editId="221A8327">
          <wp:extent cx="7746664" cy="1260000"/>
          <wp:effectExtent l="0" t="0" r="6985" b="0"/>
          <wp:docPr id="17" name="Picture 2" descr="C:\Users\wilkins_r\AppData\Local\Microsoft\Windows\Temporary Internet Files\Content.Outlook\Y1O1Q7OJ\Bandeau 2018 -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ilkins_r\AppData\Local\Microsoft\Windows\Temporary Internet Files\Content.Outlook\Y1O1Q7OJ\Bandeau 2018 - E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6664" cy="12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C090" w14:textId="1F18B89B" w:rsidR="002D6163" w:rsidRPr="009718B2" w:rsidRDefault="002D6163" w:rsidP="00B7162D">
    <w:pPr>
      <w:pStyle w:val="Header"/>
      <w:tabs>
        <w:tab w:val="clear" w:pos="4320"/>
        <w:tab w:val="clear" w:pos="8640"/>
      </w:tabs>
      <w:ind w:left="-1247"/>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E05B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75E49"/>
    <w:multiLevelType w:val="hybridMultilevel"/>
    <w:tmpl w:val="9FF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163CA"/>
    <w:multiLevelType w:val="hybridMultilevel"/>
    <w:tmpl w:val="D936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B119C"/>
    <w:multiLevelType w:val="hybridMultilevel"/>
    <w:tmpl w:val="77EACA66"/>
    <w:lvl w:ilvl="0" w:tplc="3376B0D0">
      <w:start w:val="1"/>
      <w:numFmt w:val="bullet"/>
      <w:lvlText w:val="‒"/>
      <w:lvlJc w:val="left"/>
      <w:pPr>
        <w:ind w:left="720" w:hanging="360"/>
      </w:pPr>
      <w:rPr>
        <w:rFonts w:ascii="Calibri" w:hAnsi="Calibri" w:hint="default"/>
      </w:rPr>
    </w:lvl>
    <w:lvl w:ilvl="1" w:tplc="08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061EA6"/>
    <w:multiLevelType w:val="hybridMultilevel"/>
    <w:tmpl w:val="FD02F916"/>
    <w:lvl w:ilvl="0" w:tplc="3376B0D0">
      <w:start w:val="1"/>
      <w:numFmt w:val="bullet"/>
      <w:lvlText w:val="‒"/>
      <w:lvlJc w:val="left"/>
      <w:pPr>
        <w:ind w:left="720" w:hanging="360"/>
      </w:pPr>
      <w:rPr>
        <w:rFonts w:ascii="Calibri" w:hAnsi="Calibri" w:hint="default"/>
      </w:rPr>
    </w:lvl>
    <w:lvl w:ilvl="1" w:tplc="3376B0D0">
      <w:start w:val="1"/>
      <w:numFmt w:val="bullet"/>
      <w:lvlText w:val="‒"/>
      <w:lvlJc w:val="left"/>
      <w:pPr>
        <w:ind w:left="1440" w:hanging="360"/>
      </w:pPr>
      <w:rPr>
        <w:rFonts w:ascii="Calibri" w:hAnsi="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7D7839"/>
    <w:multiLevelType w:val="hybridMultilevel"/>
    <w:tmpl w:val="0864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84639"/>
    <w:multiLevelType w:val="hybridMultilevel"/>
    <w:tmpl w:val="73D06A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9F949B9"/>
    <w:multiLevelType w:val="hybridMultilevel"/>
    <w:tmpl w:val="14E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81F9C"/>
    <w:multiLevelType w:val="hybridMultilevel"/>
    <w:tmpl w:val="9D88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6333B"/>
    <w:multiLevelType w:val="hybridMultilevel"/>
    <w:tmpl w:val="56E862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5F62E7C"/>
    <w:multiLevelType w:val="hybridMultilevel"/>
    <w:tmpl w:val="F88A4E84"/>
    <w:lvl w:ilvl="0" w:tplc="3376B0D0">
      <w:start w:val="1"/>
      <w:numFmt w:val="bullet"/>
      <w:lvlText w:val="‒"/>
      <w:lvlJc w:val="left"/>
      <w:pPr>
        <w:ind w:left="720" w:hanging="360"/>
      </w:pPr>
      <w:rPr>
        <w:rFonts w:ascii="Calibri" w:hAnsi="Calibri" w:hint="default"/>
      </w:rPr>
    </w:lvl>
    <w:lvl w:ilvl="1" w:tplc="08090001">
      <w:start w:val="1"/>
      <w:numFmt w:val="bullet"/>
      <w:lvlText w:val=""/>
      <w:lvlJc w:val="left"/>
      <w:pPr>
        <w:ind w:left="1440" w:hanging="360"/>
      </w:pPr>
      <w:rPr>
        <w:rFonts w:ascii="Symbol" w:hAnsi="Symbol" w:hint="default"/>
      </w:rPr>
    </w:lvl>
    <w:lvl w:ilvl="2" w:tplc="3376B0D0">
      <w:start w:val="1"/>
      <w:numFmt w:val="bullet"/>
      <w:lvlText w:val="‒"/>
      <w:lvlJc w:val="left"/>
      <w:pPr>
        <w:ind w:left="2160" w:hanging="360"/>
      </w:pPr>
      <w:rPr>
        <w:rFonts w:ascii="Calibri" w:hAnsi="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7659A"/>
    <w:multiLevelType w:val="hybridMultilevel"/>
    <w:tmpl w:val="1A9078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1EF00E0D"/>
    <w:multiLevelType w:val="hybridMultilevel"/>
    <w:tmpl w:val="56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070EE"/>
    <w:multiLevelType w:val="hybridMultilevel"/>
    <w:tmpl w:val="375E9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8D000EE"/>
    <w:multiLevelType w:val="hybridMultilevel"/>
    <w:tmpl w:val="AFF852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CF608CB"/>
    <w:multiLevelType w:val="hybridMultilevel"/>
    <w:tmpl w:val="5570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43DCC"/>
    <w:multiLevelType w:val="hybridMultilevel"/>
    <w:tmpl w:val="EDBE17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FB453D5"/>
    <w:multiLevelType w:val="hybridMultilevel"/>
    <w:tmpl w:val="A930332C"/>
    <w:lvl w:ilvl="0" w:tplc="3376B0D0">
      <w:start w:val="1"/>
      <w:numFmt w:val="bullet"/>
      <w:lvlText w:val="‒"/>
      <w:lvlJc w:val="left"/>
      <w:pPr>
        <w:ind w:left="720" w:hanging="360"/>
      </w:pPr>
      <w:rPr>
        <w:rFonts w:ascii="Calibri" w:hAnsi="Calibri" w:hint="default"/>
      </w:rPr>
    </w:lvl>
    <w:lvl w:ilvl="1" w:tplc="0809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D95647"/>
    <w:multiLevelType w:val="hybridMultilevel"/>
    <w:tmpl w:val="4140A4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4136924"/>
    <w:multiLevelType w:val="hybridMultilevel"/>
    <w:tmpl w:val="BC6637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3376B0D0">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B7283"/>
    <w:multiLevelType w:val="hybridMultilevel"/>
    <w:tmpl w:val="DAA68B54"/>
    <w:lvl w:ilvl="0" w:tplc="3376B0D0">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6DB1BF1"/>
    <w:multiLevelType w:val="hybridMultilevel"/>
    <w:tmpl w:val="5CF6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01EFE"/>
    <w:multiLevelType w:val="hybridMultilevel"/>
    <w:tmpl w:val="E592D7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6A6B02"/>
    <w:multiLevelType w:val="hybridMultilevel"/>
    <w:tmpl w:val="DEE20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3E883171"/>
    <w:multiLevelType w:val="hybridMultilevel"/>
    <w:tmpl w:val="BC66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537B2"/>
    <w:multiLevelType w:val="hybridMultilevel"/>
    <w:tmpl w:val="458C6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86560F"/>
    <w:multiLevelType w:val="hybridMultilevel"/>
    <w:tmpl w:val="039CB122"/>
    <w:lvl w:ilvl="0" w:tplc="578E56B0">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5DC5761"/>
    <w:multiLevelType w:val="hybridMultilevel"/>
    <w:tmpl w:val="D9FE81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49AB600F"/>
    <w:multiLevelType w:val="hybridMultilevel"/>
    <w:tmpl w:val="C4E4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D1B87"/>
    <w:multiLevelType w:val="hybridMultilevel"/>
    <w:tmpl w:val="849490C2"/>
    <w:lvl w:ilvl="0" w:tplc="3376B0D0">
      <w:start w:val="1"/>
      <w:numFmt w:val="bullet"/>
      <w:lvlText w:val="‒"/>
      <w:lvlJc w:val="left"/>
      <w:pPr>
        <w:ind w:left="720" w:hanging="360"/>
      </w:pPr>
      <w:rPr>
        <w:rFonts w:ascii="Calibri" w:hAnsi="Calibri" w:hint="default"/>
      </w:rPr>
    </w:lvl>
    <w:lvl w:ilvl="1" w:tplc="08090001">
      <w:start w:val="1"/>
      <w:numFmt w:val="bullet"/>
      <w:lvlText w:val=""/>
      <w:lvlJc w:val="left"/>
      <w:pPr>
        <w:ind w:left="1440" w:hanging="360"/>
      </w:pPr>
      <w:rPr>
        <w:rFonts w:ascii="Symbol" w:hAnsi="Symbol" w:hint="default"/>
      </w:rPr>
    </w:lvl>
    <w:lvl w:ilvl="2" w:tplc="3376B0D0">
      <w:start w:val="1"/>
      <w:numFmt w:val="bullet"/>
      <w:lvlText w:val="‒"/>
      <w:lvlJc w:val="left"/>
      <w:pPr>
        <w:ind w:left="2160" w:hanging="360"/>
      </w:pPr>
      <w:rPr>
        <w:rFonts w:ascii="Calibri" w:hAnsi="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275CA6"/>
    <w:multiLevelType w:val="hybridMultilevel"/>
    <w:tmpl w:val="0A282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8408B"/>
    <w:multiLevelType w:val="hybridMultilevel"/>
    <w:tmpl w:val="7EEEE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376B0D0">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B46DD1"/>
    <w:multiLevelType w:val="hybridMultilevel"/>
    <w:tmpl w:val="88D493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53EC5BEA"/>
    <w:multiLevelType w:val="hybridMultilevel"/>
    <w:tmpl w:val="C860C8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3376B0D0">
      <w:start w:val="1"/>
      <w:numFmt w:val="bullet"/>
      <w:lvlText w:val="‒"/>
      <w:lvlJc w:val="left"/>
      <w:pPr>
        <w:ind w:left="2160" w:hanging="360"/>
      </w:pPr>
      <w:rPr>
        <w:rFonts w:ascii="Calibri" w:hAnsi="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F334BC"/>
    <w:multiLevelType w:val="hybridMultilevel"/>
    <w:tmpl w:val="A54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B0535D"/>
    <w:multiLevelType w:val="hybridMultilevel"/>
    <w:tmpl w:val="ABF42F2C"/>
    <w:lvl w:ilvl="0" w:tplc="3376B0D0">
      <w:start w:val="1"/>
      <w:numFmt w:val="bullet"/>
      <w:lvlText w:val="‒"/>
      <w:lvlJc w:val="left"/>
      <w:pPr>
        <w:ind w:left="720" w:hanging="360"/>
      </w:pPr>
      <w:rPr>
        <w:rFonts w:ascii="Calibri" w:hAnsi="Calibri" w:hint="default"/>
      </w:rPr>
    </w:lvl>
    <w:lvl w:ilvl="1" w:tplc="0809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661075"/>
    <w:multiLevelType w:val="hybridMultilevel"/>
    <w:tmpl w:val="086EA954"/>
    <w:lvl w:ilvl="0" w:tplc="3376B0D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8A6FEB"/>
    <w:multiLevelType w:val="hybridMultilevel"/>
    <w:tmpl w:val="AD04E8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69B62CA3"/>
    <w:multiLevelType w:val="hybridMultilevel"/>
    <w:tmpl w:val="441E8690"/>
    <w:lvl w:ilvl="0" w:tplc="040C0001">
      <w:start w:val="1"/>
      <w:numFmt w:val="bullet"/>
      <w:lvlText w:val=""/>
      <w:lvlJc w:val="left"/>
      <w:pPr>
        <w:ind w:left="-48" w:hanging="360"/>
      </w:pPr>
      <w:rPr>
        <w:rFonts w:ascii="Symbol" w:hAnsi="Symbol" w:hint="default"/>
      </w:rPr>
    </w:lvl>
    <w:lvl w:ilvl="1" w:tplc="040C0003" w:tentative="1">
      <w:start w:val="1"/>
      <w:numFmt w:val="bullet"/>
      <w:lvlText w:val="o"/>
      <w:lvlJc w:val="left"/>
      <w:pPr>
        <w:ind w:left="672" w:hanging="360"/>
      </w:pPr>
      <w:rPr>
        <w:rFonts w:ascii="Courier New" w:hAnsi="Courier New" w:cs="Courier New" w:hint="default"/>
      </w:rPr>
    </w:lvl>
    <w:lvl w:ilvl="2" w:tplc="040C0005" w:tentative="1">
      <w:start w:val="1"/>
      <w:numFmt w:val="bullet"/>
      <w:lvlText w:val=""/>
      <w:lvlJc w:val="left"/>
      <w:pPr>
        <w:ind w:left="1392" w:hanging="360"/>
      </w:pPr>
      <w:rPr>
        <w:rFonts w:ascii="Wingdings" w:hAnsi="Wingdings" w:hint="default"/>
      </w:rPr>
    </w:lvl>
    <w:lvl w:ilvl="3" w:tplc="040C0001" w:tentative="1">
      <w:start w:val="1"/>
      <w:numFmt w:val="bullet"/>
      <w:lvlText w:val=""/>
      <w:lvlJc w:val="left"/>
      <w:pPr>
        <w:ind w:left="2112" w:hanging="360"/>
      </w:pPr>
      <w:rPr>
        <w:rFonts w:ascii="Symbol" w:hAnsi="Symbol" w:hint="default"/>
      </w:rPr>
    </w:lvl>
    <w:lvl w:ilvl="4" w:tplc="040C0003" w:tentative="1">
      <w:start w:val="1"/>
      <w:numFmt w:val="bullet"/>
      <w:lvlText w:val="o"/>
      <w:lvlJc w:val="left"/>
      <w:pPr>
        <w:ind w:left="2832" w:hanging="360"/>
      </w:pPr>
      <w:rPr>
        <w:rFonts w:ascii="Courier New" w:hAnsi="Courier New" w:cs="Courier New" w:hint="default"/>
      </w:rPr>
    </w:lvl>
    <w:lvl w:ilvl="5" w:tplc="040C0005" w:tentative="1">
      <w:start w:val="1"/>
      <w:numFmt w:val="bullet"/>
      <w:lvlText w:val=""/>
      <w:lvlJc w:val="left"/>
      <w:pPr>
        <w:ind w:left="3552" w:hanging="360"/>
      </w:pPr>
      <w:rPr>
        <w:rFonts w:ascii="Wingdings" w:hAnsi="Wingdings" w:hint="default"/>
      </w:rPr>
    </w:lvl>
    <w:lvl w:ilvl="6" w:tplc="040C0001" w:tentative="1">
      <w:start w:val="1"/>
      <w:numFmt w:val="bullet"/>
      <w:lvlText w:val=""/>
      <w:lvlJc w:val="left"/>
      <w:pPr>
        <w:ind w:left="4272" w:hanging="360"/>
      </w:pPr>
      <w:rPr>
        <w:rFonts w:ascii="Symbol" w:hAnsi="Symbol" w:hint="default"/>
      </w:rPr>
    </w:lvl>
    <w:lvl w:ilvl="7" w:tplc="040C0003" w:tentative="1">
      <w:start w:val="1"/>
      <w:numFmt w:val="bullet"/>
      <w:lvlText w:val="o"/>
      <w:lvlJc w:val="left"/>
      <w:pPr>
        <w:ind w:left="4992" w:hanging="360"/>
      </w:pPr>
      <w:rPr>
        <w:rFonts w:ascii="Courier New" w:hAnsi="Courier New" w:cs="Courier New" w:hint="default"/>
      </w:rPr>
    </w:lvl>
    <w:lvl w:ilvl="8" w:tplc="040C0005" w:tentative="1">
      <w:start w:val="1"/>
      <w:numFmt w:val="bullet"/>
      <w:lvlText w:val=""/>
      <w:lvlJc w:val="left"/>
      <w:pPr>
        <w:ind w:left="5712" w:hanging="360"/>
      </w:pPr>
      <w:rPr>
        <w:rFonts w:ascii="Wingdings" w:hAnsi="Wingdings" w:hint="default"/>
      </w:rPr>
    </w:lvl>
  </w:abstractNum>
  <w:abstractNum w:abstractNumId="39" w15:restartNumberingAfterBreak="0">
    <w:nsid w:val="6E475E04"/>
    <w:multiLevelType w:val="hybridMultilevel"/>
    <w:tmpl w:val="F140BB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726144D1"/>
    <w:multiLevelType w:val="hybridMultilevel"/>
    <w:tmpl w:val="D9DED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72236"/>
    <w:multiLevelType w:val="hybridMultilevel"/>
    <w:tmpl w:val="798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6447A"/>
    <w:multiLevelType w:val="hybridMultilevel"/>
    <w:tmpl w:val="F8986CD0"/>
    <w:lvl w:ilvl="0" w:tplc="08090001">
      <w:start w:val="1"/>
      <w:numFmt w:val="bullet"/>
      <w:lvlText w:val=""/>
      <w:lvlJc w:val="left"/>
      <w:pPr>
        <w:ind w:left="1964" w:hanging="360"/>
      </w:pPr>
      <w:rPr>
        <w:rFonts w:ascii="Symbol" w:hAnsi="Symbol" w:hint="default"/>
      </w:rPr>
    </w:lvl>
    <w:lvl w:ilvl="1" w:tplc="08090003" w:tentative="1">
      <w:start w:val="1"/>
      <w:numFmt w:val="bullet"/>
      <w:lvlText w:val="o"/>
      <w:lvlJc w:val="left"/>
      <w:pPr>
        <w:ind w:left="2684" w:hanging="360"/>
      </w:pPr>
      <w:rPr>
        <w:rFonts w:ascii="Courier New" w:hAnsi="Courier New" w:cs="Courier New" w:hint="default"/>
      </w:rPr>
    </w:lvl>
    <w:lvl w:ilvl="2" w:tplc="08090005" w:tentative="1">
      <w:start w:val="1"/>
      <w:numFmt w:val="bullet"/>
      <w:lvlText w:val=""/>
      <w:lvlJc w:val="left"/>
      <w:pPr>
        <w:ind w:left="3404" w:hanging="360"/>
      </w:pPr>
      <w:rPr>
        <w:rFonts w:ascii="Wingdings" w:hAnsi="Wingdings" w:hint="default"/>
      </w:rPr>
    </w:lvl>
    <w:lvl w:ilvl="3" w:tplc="08090001" w:tentative="1">
      <w:start w:val="1"/>
      <w:numFmt w:val="bullet"/>
      <w:lvlText w:val=""/>
      <w:lvlJc w:val="left"/>
      <w:pPr>
        <w:ind w:left="4124" w:hanging="360"/>
      </w:pPr>
      <w:rPr>
        <w:rFonts w:ascii="Symbol" w:hAnsi="Symbol" w:hint="default"/>
      </w:rPr>
    </w:lvl>
    <w:lvl w:ilvl="4" w:tplc="08090003" w:tentative="1">
      <w:start w:val="1"/>
      <w:numFmt w:val="bullet"/>
      <w:lvlText w:val="o"/>
      <w:lvlJc w:val="left"/>
      <w:pPr>
        <w:ind w:left="4844" w:hanging="360"/>
      </w:pPr>
      <w:rPr>
        <w:rFonts w:ascii="Courier New" w:hAnsi="Courier New" w:cs="Courier New" w:hint="default"/>
      </w:rPr>
    </w:lvl>
    <w:lvl w:ilvl="5" w:tplc="08090005" w:tentative="1">
      <w:start w:val="1"/>
      <w:numFmt w:val="bullet"/>
      <w:lvlText w:val=""/>
      <w:lvlJc w:val="left"/>
      <w:pPr>
        <w:ind w:left="5564" w:hanging="360"/>
      </w:pPr>
      <w:rPr>
        <w:rFonts w:ascii="Wingdings" w:hAnsi="Wingdings" w:hint="default"/>
      </w:rPr>
    </w:lvl>
    <w:lvl w:ilvl="6" w:tplc="08090001" w:tentative="1">
      <w:start w:val="1"/>
      <w:numFmt w:val="bullet"/>
      <w:lvlText w:val=""/>
      <w:lvlJc w:val="left"/>
      <w:pPr>
        <w:ind w:left="6284" w:hanging="360"/>
      </w:pPr>
      <w:rPr>
        <w:rFonts w:ascii="Symbol" w:hAnsi="Symbol" w:hint="default"/>
      </w:rPr>
    </w:lvl>
    <w:lvl w:ilvl="7" w:tplc="08090003" w:tentative="1">
      <w:start w:val="1"/>
      <w:numFmt w:val="bullet"/>
      <w:lvlText w:val="o"/>
      <w:lvlJc w:val="left"/>
      <w:pPr>
        <w:ind w:left="7004" w:hanging="360"/>
      </w:pPr>
      <w:rPr>
        <w:rFonts w:ascii="Courier New" w:hAnsi="Courier New" w:cs="Courier New" w:hint="default"/>
      </w:rPr>
    </w:lvl>
    <w:lvl w:ilvl="8" w:tplc="08090005" w:tentative="1">
      <w:start w:val="1"/>
      <w:numFmt w:val="bullet"/>
      <w:lvlText w:val=""/>
      <w:lvlJc w:val="left"/>
      <w:pPr>
        <w:ind w:left="7724" w:hanging="360"/>
      </w:pPr>
      <w:rPr>
        <w:rFonts w:ascii="Wingdings" w:hAnsi="Wingdings" w:hint="default"/>
      </w:rPr>
    </w:lvl>
  </w:abstractNum>
  <w:abstractNum w:abstractNumId="43" w15:restartNumberingAfterBreak="0">
    <w:nsid w:val="7895393D"/>
    <w:multiLevelType w:val="hybridMultilevel"/>
    <w:tmpl w:val="A252B8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0"/>
  </w:num>
  <w:num w:numId="4">
    <w:abstractNumId w:val="0"/>
  </w:num>
  <w:num w:numId="5">
    <w:abstractNumId w:val="42"/>
  </w:num>
  <w:num w:numId="6">
    <w:abstractNumId w:val="24"/>
  </w:num>
  <w:num w:numId="7">
    <w:abstractNumId w:val="40"/>
  </w:num>
  <w:num w:numId="8">
    <w:abstractNumId w:val="34"/>
  </w:num>
  <w:num w:numId="9">
    <w:abstractNumId w:val="2"/>
  </w:num>
  <w:num w:numId="10">
    <w:abstractNumId w:val="7"/>
  </w:num>
  <w:num w:numId="11">
    <w:abstractNumId w:val="28"/>
  </w:num>
  <w:num w:numId="12">
    <w:abstractNumId w:val="15"/>
  </w:num>
  <w:num w:numId="13">
    <w:abstractNumId w:val="21"/>
  </w:num>
  <w:num w:numId="14">
    <w:abstractNumId w:val="1"/>
  </w:num>
  <w:num w:numId="15">
    <w:abstractNumId w:val="5"/>
  </w:num>
  <w:num w:numId="16">
    <w:abstractNumId w:val="12"/>
  </w:num>
  <w:num w:numId="17">
    <w:abstractNumId w:val="8"/>
  </w:num>
  <w:num w:numId="18">
    <w:abstractNumId w:val="31"/>
  </w:num>
  <w:num w:numId="19">
    <w:abstractNumId w:val="38"/>
  </w:num>
  <w:num w:numId="20">
    <w:abstractNumId w:val="25"/>
  </w:num>
  <w:num w:numId="21">
    <w:abstractNumId w:val="36"/>
  </w:num>
  <w:num w:numId="22">
    <w:abstractNumId w:val="4"/>
  </w:num>
  <w:num w:numId="23">
    <w:abstractNumId w:val="26"/>
  </w:num>
  <w:num w:numId="24">
    <w:abstractNumId w:val="22"/>
  </w:num>
  <w:num w:numId="25">
    <w:abstractNumId w:val="32"/>
  </w:num>
  <w:num w:numId="26">
    <w:abstractNumId w:val="16"/>
  </w:num>
  <w:num w:numId="27">
    <w:abstractNumId w:val="18"/>
  </w:num>
  <w:num w:numId="28">
    <w:abstractNumId w:val="9"/>
  </w:num>
  <w:num w:numId="29">
    <w:abstractNumId w:val="13"/>
  </w:num>
  <w:num w:numId="30">
    <w:abstractNumId w:val="39"/>
  </w:num>
  <w:num w:numId="31">
    <w:abstractNumId w:val="11"/>
  </w:num>
  <w:num w:numId="32">
    <w:abstractNumId w:val="3"/>
  </w:num>
  <w:num w:numId="33">
    <w:abstractNumId w:val="33"/>
  </w:num>
  <w:num w:numId="34">
    <w:abstractNumId w:val="20"/>
  </w:num>
  <w:num w:numId="35">
    <w:abstractNumId w:val="37"/>
  </w:num>
  <w:num w:numId="36">
    <w:abstractNumId w:val="23"/>
  </w:num>
  <w:num w:numId="37">
    <w:abstractNumId w:val="35"/>
  </w:num>
  <w:num w:numId="38">
    <w:abstractNumId w:val="10"/>
  </w:num>
  <w:num w:numId="39">
    <w:abstractNumId w:val="17"/>
  </w:num>
  <w:num w:numId="40">
    <w:abstractNumId w:val="30"/>
  </w:num>
  <w:num w:numId="41">
    <w:abstractNumId w:val="43"/>
  </w:num>
  <w:num w:numId="42">
    <w:abstractNumId w:val="6"/>
  </w:num>
  <w:num w:numId="43">
    <w:abstractNumId w:val="27"/>
  </w:num>
  <w:num w:numId="44">
    <w:abstractNumId w:val="14"/>
  </w:num>
  <w:num w:numId="45">
    <w:abstractNumId w:val="1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4B"/>
    <w:rsid w:val="00002B1C"/>
    <w:rsid w:val="000130A0"/>
    <w:rsid w:val="00015AF6"/>
    <w:rsid w:val="0002332F"/>
    <w:rsid w:val="0002667C"/>
    <w:rsid w:val="00026691"/>
    <w:rsid w:val="00031055"/>
    <w:rsid w:val="00032931"/>
    <w:rsid w:val="00046B8B"/>
    <w:rsid w:val="0005209F"/>
    <w:rsid w:val="00056606"/>
    <w:rsid w:val="00060C98"/>
    <w:rsid w:val="00062611"/>
    <w:rsid w:val="0006317E"/>
    <w:rsid w:val="00071164"/>
    <w:rsid w:val="0007488D"/>
    <w:rsid w:val="00082B7C"/>
    <w:rsid w:val="000855E0"/>
    <w:rsid w:val="00093241"/>
    <w:rsid w:val="00096F5B"/>
    <w:rsid w:val="000976D2"/>
    <w:rsid w:val="000A0737"/>
    <w:rsid w:val="000B1475"/>
    <w:rsid w:val="000E21F9"/>
    <w:rsid w:val="000E4C72"/>
    <w:rsid w:val="000E631A"/>
    <w:rsid w:val="000E6A6D"/>
    <w:rsid w:val="000F00A9"/>
    <w:rsid w:val="000F0946"/>
    <w:rsid w:val="000F70BA"/>
    <w:rsid w:val="000F7F62"/>
    <w:rsid w:val="00100C1B"/>
    <w:rsid w:val="00103208"/>
    <w:rsid w:val="001053C4"/>
    <w:rsid w:val="00105EDB"/>
    <w:rsid w:val="00106447"/>
    <w:rsid w:val="00115B9E"/>
    <w:rsid w:val="00134D8C"/>
    <w:rsid w:val="00152066"/>
    <w:rsid w:val="001538C5"/>
    <w:rsid w:val="00156916"/>
    <w:rsid w:val="0016285C"/>
    <w:rsid w:val="001666B3"/>
    <w:rsid w:val="00172F3F"/>
    <w:rsid w:val="0018394E"/>
    <w:rsid w:val="00183ADE"/>
    <w:rsid w:val="001905E6"/>
    <w:rsid w:val="00197E3A"/>
    <w:rsid w:val="001A1648"/>
    <w:rsid w:val="001A6643"/>
    <w:rsid w:val="001B33EE"/>
    <w:rsid w:val="001C0DEC"/>
    <w:rsid w:val="001D2BFA"/>
    <w:rsid w:val="001D57CA"/>
    <w:rsid w:val="001D5F1A"/>
    <w:rsid w:val="001E25EC"/>
    <w:rsid w:val="001F4394"/>
    <w:rsid w:val="001F7C70"/>
    <w:rsid w:val="00207E04"/>
    <w:rsid w:val="00220129"/>
    <w:rsid w:val="002220D8"/>
    <w:rsid w:val="002222C2"/>
    <w:rsid w:val="00243462"/>
    <w:rsid w:val="002508BA"/>
    <w:rsid w:val="00250D9B"/>
    <w:rsid w:val="002556EC"/>
    <w:rsid w:val="00261CAA"/>
    <w:rsid w:val="00266459"/>
    <w:rsid w:val="00266EE3"/>
    <w:rsid w:val="002923F1"/>
    <w:rsid w:val="002D6163"/>
    <w:rsid w:val="002E26C0"/>
    <w:rsid w:val="002E3AE8"/>
    <w:rsid w:val="002F7395"/>
    <w:rsid w:val="0030633E"/>
    <w:rsid w:val="00311D23"/>
    <w:rsid w:val="00313C64"/>
    <w:rsid w:val="0032588F"/>
    <w:rsid w:val="00335445"/>
    <w:rsid w:val="00340650"/>
    <w:rsid w:val="003466F4"/>
    <w:rsid w:val="00354927"/>
    <w:rsid w:val="00357A9A"/>
    <w:rsid w:val="00357EB2"/>
    <w:rsid w:val="00366728"/>
    <w:rsid w:val="00381024"/>
    <w:rsid w:val="00383F51"/>
    <w:rsid w:val="00384052"/>
    <w:rsid w:val="00394A18"/>
    <w:rsid w:val="00395FBD"/>
    <w:rsid w:val="003B1EED"/>
    <w:rsid w:val="003C13BD"/>
    <w:rsid w:val="003C2152"/>
    <w:rsid w:val="003D6A6C"/>
    <w:rsid w:val="003F081D"/>
    <w:rsid w:val="003F64D9"/>
    <w:rsid w:val="003F76BF"/>
    <w:rsid w:val="004006B5"/>
    <w:rsid w:val="00400A6A"/>
    <w:rsid w:val="00406161"/>
    <w:rsid w:val="00412FF6"/>
    <w:rsid w:val="00432EA8"/>
    <w:rsid w:val="004348FA"/>
    <w:rsid w:val="00443950"/>
    <w:rsid w:val="00454FBD"/>
    <w:rsid w:val="00461D10"/>
    <w:rsid w:val="0047323B"/>
    <w:rsid w:val="0047338D"/>
    <w:rsid w:val="004738B9"/>
    <w:rsid w:val="004759B4"/>
    <w:rsid w:val="00477C76"/>
    <w:rsid w:val="00477DB7"/>
    <w:rsid w:val="004833D4"/>
    <w:rsid w:val="00490064"/>
    <w:rsid w:val="004938AA"/>
    <w:rsid w:val="004A7B0A"/>
    <w:rsid w:val="004C0427"/>
    <w:rsid w:val="004C3C9A"/>
    <w:rsid w:val="004D611E"/>
    <w:rsid w:val="004E717A"/>
    <w:rsid w:val="004F0CD7"/>
    <w:rsid w:val="004F2BA1"/>
    <w:rsid w:val="00505917"/>
    <w:rsid w:val="00510590"/>
    <w:rsid w:val="005316B2"/>
    <w:rsid w:val="0054233E"/>
    <w:rsid w:val="005444E1"/>
    <w:rsid w:val="005705F4"/>
    <w:rsid w:val="005710B1"/>
    <w:rsid w:val="00581D5D"/>
    <w:rsid w:val="00597112"/>
    <w:rsid w:val="005B00BE"/>
    <w:rsid w:val="005C133D"/>
    <w:rsid w:val="005D45A2"/>
    <w:rsid w:val="005D5B9C"/>
    <w:rsid w:val="005E3A29"/>
    <w:rsid w:val="005E431A"/>
    <w:rsid w:val="006062AE"/>
    <w:rsid w:val="00611147"/>
    <w:rsid w:val="0061407B"/>
    <w:rsid w:val="00615244"/>
    <w:rsid w:val="00617138"/>
    <w:rsid w:val="00626500"/>
    <w:rsid w:val="00626E75"/>
    <w:rsid w:val="006307DA"/>
    <w:rsid w:val="006405A1"/>
    <w:rsid w:val="0064088A"/>
    <w:rsid w:val="00645949"/>
    <w:rsid w:val="00647330"/>
    <w:rsid w:val="00650793"/>
    <w:rsid w:val="00657C9A"/>
    <w:rsid w:val="00663B08"/>
    <w:rsid w:val="00663DFD"/>
    <w:rsid w:val="00664ED3"/>
    <w:rsid w:val="00665B56"/>
    <w:rsid w:val="00667C75"/>
    <w:rsid w:val="00674050"/>
    <w:rsid w:val="00677EB2"/>
    <w:rsid w:val="00680A64"/>
    <w:rsid w:val="00693706"/>
    <w:rsid w:val="00695FF6"/>
    <w:rsid w:val="006A4D8D"/>
    <w:rsid w:val="006B238F"/>
    <w:rsid w:val="006D01D1"/>
    <w:rsid w:val="006F5231"/>
    <w:rsid w:val="0070785F"/>
    <w:rsid w:val="00716925"/>
    <w:rsid w:val="007212D3"/>
    <w:rsid w:val="00725263"/>
    <w:rsid w:val="0072704C"/>
    <w:rsid w:val="00730FC0"/>
    <w:rsid w:val="00743D35"/>
    <w:rsid w:val="0075229A"/>
    <w:rsid w:val="00762C7D"/>
    <w:rsid w:val="00772775"/>
    <w:rsid w:val="00787866"/>
    <w:rsid w:val="00792B8A"/>
    <w:rsid w:val="007A71C0"/>
    <w:rsid w:val="007B5D8A"/>
    <w:rsid w:val="007B5FDA"/>
    <w:rsid w:val="007C17FC"/>
    <w:rsid w:val="007C36D8"/>
    <w:rsid w:val="007D4595"/>
    <w:rsid w:val="007E70E7"/>
    <w:rsid w:val="007F01EF"/>
    <w:rsid w:val="007F293B"/>
    <w:rsid w:val="008005CA"/>
    <w:rsid w:val="008113F8"/>
    <w:rsid w:val="00811EF1"/>
    <w:rsid w:val="00813BDB"/>
    <w:rsid w:val="00813C8B"/>
    <w:rsid w:val="0083021B"/>
    <w:rsid w:val="0083544F"/>
    <w:rsid w:val="008575F7"/>
    <w:rsid w:val="00857E10"/>
    <w:rsid w:val="008617C4"/>
    <w:rsid w:val="00861D18"/>
    <w:rsid w:val="008742A8"/>
    <w:rsid w:val="00874A5A"/>
    <w:rsid w:val="00875734"/>
    <w:rsid w:val="00876689"/>
    <w:rsid w:val="008815EB"/>
    <w:rsid w:val="0088311E"/>
    <w:rsid w:val="0088458D"/>
    <w:rsid w:val="008902E1"/>
    <w:rsid w:val="00890BA3"/>
    <w:rsid w:val="008A73F5"/>
    <w:rsid w:val="008A75EE"/>
    <w:rsid w:val="008B14D6"/>
    <w:rsid w:val="008E11C9"/>
    <w:rsid w:val="008E569A"/>
    <w:rsid w:val="008E783A"/>
    <w:rsid w:val="00903EBF"/>
    <w:rsid w:val="00904CCB"/>
    <w:rsid w:val="00915E99"/>
    <w:rsid w:val="009165B4"/>
    <w:rsid w:val="00916D92"/>
    <w:rsid w:val="0092021E"/>
    <w:rsid w:val="00926C4C"/>
    <w:rsid w:val="00933108"/>
    <w:rsid w:val="00935017"/>
    <w:rsid w:val="0095023A"/>
    <w:rsid w:val="00950A61"/>
    <w:rsid w:val="00955DDA"/>
    <w:rsid w:val="009613E1"/>
    <w:rsid w:val="009718B2"/>
    <w:rsid w:val="00974C4F"/>
    <w:rsid w:val="00975B5C"/>
    <w:rsid w:val="00982E79"/>
    <w:rsid w:val="00983035"/>
    <w:rsid w:val="009A4FD8"/>
    <w:rsid w:val="009A6B52"/>
    <w:rsid w:val="009A73AA"/>
    <w:rsid w:val="009B1399"/>
    <w:rsid w:val="009B202A"/>
    <w:rsid w:val="009B39A1"/>
    <w:rsid w:val="009C066C"/>
    <w:rsid w:val="009C0684"/>
    <w:rsid w:val="009C08A9"/>
    <w:rsid w:val="009C5ED0"/>
    <w:rsid w:val="009D03E2"/>
    <w:rsid w:val="009D2EBF"/>
    <w:rsid w:val="009D4D28"/>
    <w:rsid w:val="009D4FBA"/>
    <w:rsid w:val="009D7FC6"/>
    <w:rsid w:val="009E3639"/>
    <w:rsid w:val="009F492B"/>
    <w:rsid w:val="009F66EC"/>
    <w:rsid w:val="00A02913"/>
    <w:rsid w:val="00A05FBE"/>
    <w:rsid w:val="00A10F90"/>
    <w:rsid w:val="00A21BF7"/>
    <w:rsid w:val="00A24BEF"/>
    <w:rsid w:val="00A25E95"/>
    <w:rsid w:val="00A536D2"/>
    <w:rsid w:val="00A62BBE"/>
    <w:rsid w:val="00A63807"/>
    <w:rsid w:val="00A64EE8"/>
    <w:rsid w:val="00A65D5D"/>
    <w:rsid w:val="00A6718D"/>
    <w:rsid w:val="00A7313B"/>
    <w:rsid w:val="00A74E8D"/>
    <w:rsid w:val="00A86F7D"/>
    <w:rsid w:val="00A95AFD"/>
    <w:rsid w:val="00A95CB0"/>
    <w:rsid w:val="00AA2380"/>
    <w:rsid w:val="00AA7D0D"/>
    <w:rsid w:val="00AB5DDD"/>
    <w:rsid w:val="00AB79A1"/>
    <w:rsid w:val="00AD672E"/>
    <w:rsid w:val="00AE3D31"/>
    <w:rsid w:val="00AE61B4"/>
    <w:rsid w:val="00AE6AFD"/>
    <w:rsid w:val="00AF0AE5"/>
    <w:rsid w:val="00AF0B2E"/>
    <w:rsid w:val="00AF2CA5"/>
    <w:rsid w:val="00AF3D04"/>
    <w:rsid w:val="00B01B9E"/>
    <w:rsid w:val="00B040C0"/>
    <w:rsid w:val="00B11596"/>
    <w:rsid w:val="00B13A6C"/>
    <w:rsid w:val="00B15021"/>
    <w:rsid w:val="00B16911"/>
    <w:rsid w:val="00B2049A"/>
    <w:rsid w:val="00B2595E"/>
    <w:rsid w:val="00B41AFD"/>
    <w:rsid w:val="00B46763"/>
    <w:rsid w:val="00B47A31"/>
    <w:rsid w:val="00B505D2"/>
    <w:rsid w:val="00B56FA9"/>
    <w:rsid w:val="00B575BE"/>
    <w:rsid w:val="00B66EEC"/>
    <w:rsid w:val="00B7162D"/>
    <w:rsid w:val="00B9375E"/>
    <w:rsid w:val="00B97D13"/>
    <w:rsid w:val="00BA6F44"/>
    <w:rsid w:val="00BA704C"/>
    <w:rsid w:val="00BB1BDD"/>
    <w:rsid w:val="00BB34D0"/>
    <w:rsid w:val="00BC52E0"/>
    <w:rsid w:val="00BC6BED"/>
    <w:rsid w:val="00BC7D5B"/>
    <w:rsid w:val="00BE238B"/>
    <w:rsid w:val="00BF1797"/>
    <w:rsid w:val="00BF1DEA"/>
    <w:rsid w:val="00BF5E19"/>
    <w:rsid w:val="00BF6204"/>
    <w:rsid w:val="00BF668C"/>
    <w:rsid w:val="00C04C54"/>
    <w:rsid w:val="00C04E75"/>
    <w:rsid w:val="00C04EA0"/>
    <w:rsid w:val="00C11913"/>
    <w:rsid w:val="00C201A9"/>
    <w:rsid w:val="00C3135D"/>
    <w:rsid w:val="00C5302F"/>
    <w:rsid w:val="00C56B3D"/>
    <w:rsid w:val="00C56C6E"/>
    <w:rsid w:val="00C573FF"/>
    <w:rsid w:val="00C60F33"/>
    <w:rsid w:val="00C74C94"/>
    <w:rsid w:val="00C80A18"/>
    <w:rsid w:val="00C8497A"/>
    <w:rsid w:val="00C8760B"/>
    <w:rsid w:val="00C9064E"/>
    <w:rsid w:val="00CA31E0"/>
    <w:rsid w:val="00CA653F"/>
    <w:rsid w:val="00CB2E3C"/>
    <w:rsid w:val="00CD31F6"/>
    <w:rsid w:val="00CE0470"/>
    <w:rsid w:val="00CE7431"/>
    <w:rsid w:val="00CF11DC"/>
    <w:rsid w:val="00D04619"/>
    <w:rsid w:val="00D10BD7"/>
    <w:rsid w:val="00D169E4"/>
    <w:rsid w:val="00D2365E"/>
    <w:rsid w:val="00D23C68"/>
    <w:rsid w:val="00D24BFB"/>
    <w:rsid w:val="00D41904"/>
    <w:rsid w:val="00D42B60"/>
    <w:rsid w:val="00D452BB"/>
    <w:rsid w:val="00D47815"/>
    <w:rsid w:val="00D60784"/>
    <w:rsid w:val="00D74DA5"/>
    <w:rsid w:val="00D76BDC"/>
    <w:rsid w:val="00D77A4B"/>
    <w:rsid w:val="00D86335"/>
    <w:rsid w:val="00D93FF8"/>
    <w:rsid w:val="00D96098"/>
    <w:rsid w:val="00DA47DA"/>
    <w:rsid w:val="00DC093F"/>
    <w:rsid w:val="00DC197C"/>
    <w:rsid w:val="00DC343A"/>
    <w:rsid w:val="00DC72D8"/>
    <w:rsid w:val="00DD1D98"/>
    <w:rsid w:val="00DD68CF"/>
    <w:rsid w:val="00DD6F80"/>
    <w:rsid w:val="00DE3E7F"/>
    <w:rsid w:val="00DE4809"/>
    <w:rsid w:val="00E015D9"/>
    <w:rsid w:val="00E050D3"/>
    <w:rsid w:val="00E3350E"/>
    <w:rsid w:val="00E3536D"/>
    <w:rsid w:val="00E43F6D"/>
    <w:rsid w:val="00E55C79"/>
    <w:rsid w:val="00E61F04"/>
    <w:rsid w:val="00E636E7"/>
    <w:rsid w:val="00E75857"/>
    <w:rsid w:val="00E85EE4"/>
    <w:rsid w:val="00E87974"/>
    <w:rsid w:val="00E938C5"/>
    <w:rsid w:val="00E948AA"/>
    <w:rsid w:val="00E94C70"/>
    <w:rsid w:val="00E97D2F"/>
    <w:rsid w:val="00EA248E"/>
    <w:rsid w:val="00EA3142"/>
    <w:rsid w:val="00EC0004"/>
    <w:rsid w:val="00EC5537"/>
    <w:rsid w:val="00EC67C5"/>
    <w:rsid w:val="00ED7414"/>
    <w:rsid w:val="00EE1907"/>
    <w:rsid w:val="00EE1CD1"/>
    <w:rsid w:val="00EE2CF9"/>
    <w:rsid w:val="00EE48FF"/>
    <w:rsid w:val="00EF3073"/>
    <w:rsid w:val="00EF7733"/>
    <w:rsid w:val="00F03327"/>
    <w:rsid w:val="00F11898"/>
    <w:rsid w:val="00F12613"/>
    <w:rsid w:val="00F13458"/>
    <w:rsid w:val="00F140EE"/>
    <w:rsid w:val="00F24449"/>
    <w:rsid w:val="00F32A32"/>
    <w:rsid w:val="00F33AC7"/>
    <w:rsid w:val="00F3599C"/>
    <w:rsid w:val="00F473D8"/>
    <w:rsid w:val="00F55CFB"/>
    <w:rsid w:val="00F65E87"/>
    <w:rsid w:val="00F73D0D"/>
    <w:rsid w:val="00F761D0"/>
    <w:rsid w:val="00F770EC"/>
    <w:rsid w:val="00F77FED"/>
    <w:rsid w:val="00F8154A"/>
    <w:rsid w:val="00F848E5"/>
    <w:rsid w:val="00FB4C68"/>
    <w:rsid w:val="00FC0CE8"/>
    <w:rsid w:val="00FC2A59"/>
    <w:rsid w:val="00FD7050"/>
    <w:rsid w:val="00FE4CE4"/>
    <w:rsid w:val="00FF3DA3"/>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B44AC"/>
  <w15:docId w15:val="{9590BA21-C2F2-4671-9CC4-4D1D7E4A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8D"/>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E948AA"/>
    <w:pPr>
      <w:keepNext/>
      <w:keepLines/>
      <w:tabs>
        <w:tab w:val="left" w:pos="567"/>
      </w:tabs>
      <w:spacing w:before="1200" w:after="720"/>
      <w:ind w:left="567" w:hanging="567"/>
      <w:jc w:val="center"/>
      <w:outlineLvl w:val="0"/>
    </w:pPr>
    <w:rPr>
      <w:rFonts w:ascii="Calibri" w:hAnsi="Calibri"/>
      <w:b/>
      <w:bCs/>
      <w:sz w:val="28"/>
      <w:szCs w:val="28"/>
    </w:rPr>
  </w:style>
  <w:style w:type="paragraph" w:styleId="Heading2">
    <w:name w:val="heading 2"/>
    <w:basedOn w:val="Normal"/>
    <w:next w:val="Normal"/>
    <w:link w:val="Heading2Char"/>
    <w:uiPriority w:val="9"/>
    <w:unhideWhenUsed/>
    <w:qFormat/>
    <w:rsid w:val="00E948AA"/>
    <w:pPr>
      <w:keepNext/>
      <w:keepLines/>
      <w:tabs>
        <w:tab w:val="left" w:pos="567"/>
      </w:tabs>
      <w:spacing w:before="240" w:after="240"/>
      <w:ind w:left="567" w:hanging="567"/>
      <w:outlineLvl w:val="1"/>
    </w:pPr>
    <w:rPr>
      <w:rFonts w:ascii="Calibri" w:hAnsi="Calibri"/>
      <w:b/>
      <w:bCs/>
      <w:i/>
      <w:szCs w:val="26"/>
    </w:rPr>
  </w:style>
  <w:style w:type="paragraph" w:styleId="Heading3">
    <w:name w:val="heading 3"/>
    <w:basedOn w:val="Normal"/>
    <w:next w:val="Normal"/>
    <w:link w:val="Heading3Char"/>
    <w:uiPriority w:val="9"/>
    <w:unhideWhenUsed/>
    <w:qFormat/>
    <w:rsid w:val="00E948AA"/>
    <w:pPr>
      <w:keepNext/>
      <w:keepLines/>
      <w:tabs>
        <w:tab w:val="left" w:pos="567"/>
      </w:tabs>
      <w:spacing w:before="240" w:after="240"/>
      <w:ind w:left="567" w:hanging="567"/>
      <w:outlineLvl w:val="2"/>
    </w:pPr>
    <w:rPr>
      <w:rFonts w:ascii="Calibri" w:hAnsi="Calibr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uiPriority w:val="99"/>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E948AA"/>
    <w:pPr>
      <w:tabs>
        <w:tab w:val="left" w:pos="567"/>
      </w:tabs>
      <w:spacing w:after="120"/>
    </w:pPr>
    <w:rPr>
      <w:rFonts w:ascii="Calibri" w:hAnsi="Calibri"/>
    </w:rPr>
  </w:style>
  <w:style w:type="character" w:customStyle="1" w:styleId="BodyTextChar">
    <w:name w:val="Body Text Char"/>
    <w:link w:val="BodyText"/>
    <w:uiPriority w:val="99"/>
    <w:rsid w:val="00E948AA"/>
    <w:rPr>
      <w:rFonts w:ascii="Calibri" w:hAnsi="Calibri"/>
      <w:sz w:val="22"/>
      <w:lang w:val="en-GB"/>
    </w:rPr>
  </w:style>
  <w:style w:type="paragraph" w:styleId="Title">
    <w:name w:val="Title"/>
    <w:basedOn w:val="Normal"/>
    <w:next w:val="Normal"/>
    <w:link w:val="TitleChar"/>
    <w:uiPriority w:val="10"/>
    <w:rsid w:val="0002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67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2667C"/>
    <w:pPr>
      <w:tabs>
        <w:tab w:val="left" w:pos="567"/>
      </w:tabs>
      <w:spacing w:after="120"/>
      <w:ind w:left="567" w:hanging="567"/>
    </w:pPr>
    <w:rPr>
      <w:rFonts w:ascii="Calibri" w:hAnsi="Calibri"/>
    </w:rPr>
  </w:style>
  <w:style w:type="character" w:customStyle="1" w:styleId="Heading1Char">
    <w:name w:val="Heading 1 Char"/>
    <w:link w:val="Heading1"/>
    <w:uiPriority w:val="9"/>
    <w:rsid w:val="00E948AA"/>
    <w:rPr>
      <w:rFonts w:ascii="Calibri" w:hAnsi="Calibri"/>
      <w:b/>
      <w:bCs/>
      <w:sz w:val="28"/>
      <w:szCs w:val="28"/>
      <w:lang w:val="en-GB"/>
    </w:rPr>
  </w:style>
  <w:style w:type="paragraph" w:styleId="ListBullet">
    <w:name w:val="List Bullet"/>
    <w:basedOn w:val="Normal"/>
    <w:uiPriority w:val="99"/>
    <w:unhideWhenUsed/>
    <w:qFormat/>
    <w:rsid w:val="00E948AA"/>
    <w:pPr>
      <w:numPr>
        <w:numId w:val="4"/>
      </w:numPr>
      <w:tabs>
        <w:tab w:val="left" w:pos="567"/>
      </w:tabs>
      <w:spacing w:after="120"/>
    </w:pPr>
    <w:rPr>
      <w:rFonts w:ascii="Calibri" w:hAnsi="Calibri"/>
    </w:rPr>
  </w:style>
  <w:style w:type="character" w:customStyle="1" w:styleId="Heading2Char">
    <w:name w:val="Heading 2 Char"/>
    <w:link w:val="Heading2"/>
    <w:uiPriority w:val="9"/>
    <w:rsid w:val="00E948AA"/>
    <w:rPr>
      <w:rFonts w:ascii="Calibri" w:hAnsi="Calibri"/>
      <w:b/>
      <w:bCs/>
      <w:i/>
      <w:sz w:val="24"/>
      <w:szCs w:val="26"/>
      <w:lang w:val="en-GB"/>
    </w:rPr>
  </w:style>
  <w:style w:type="character" w:customStyle="1" w:styleId="Heading3Char">
    <w:name w:val="Heading 3 Char"/>
    <w:link w:val="Heading3"/>
    <w:uiPriority w:val="9"/>
    <w:rsid w:val="00E948AA"/>
    <w:rPr>
      <w:rFonts w:ascii="Calibri" w:hAnsi="Calibri"/>
      <w:bCs/>
      <w:i/>
      <w:sz w:val="22"/>
      <w:lang w:val="en-GB"/>
    </w:rPr>
  </w:style>
  <w:style w:type="paragraph" w:styleId="FootnoteText">
    <w:name w:val="footnote text"/>
    <w:basedOn w:val="Normal"/>
    <w:link w:val="FootnoteTextChar"/>
    <w:uiPriority w:val="99"/>
    <w:unhideWhenUsed/>
    <w:qFormat/>
    <w:rsid w:val="00E948AA"/>
    <w:pPr>
      <w:tabs>
        <w:tab w:val="left" w:pos="567"/>
      </w:tabs>
      <w:spacing w:after="60"/>
      <w:ind w:left="567" w:hanging="567"/>
    </w:pPr>
    <w:rPr>
      <w:rFonts w:ascii="Calibri" w:hAnsi="Calibri"/>
      <w:sz w:val="18"/>
    </w:rPr>
  </w:style>
  <w:style w:type="character" w:customStyle="1" w:styleId="FootnoteTextChar">
    <w:name w:val="Footnote Text Char"/>
    <w:link w:val="FootnoteText"/>
    <w:uiPriority w:val="99"/>
    <w:rsid w:val="00E948AA"/>
    <w:rPr>
      <w:rFonts w:ascii="Calibri" w:hAnsi="Calibri"/>
      <w:sz w:val="18"/>
      <w:lang w:val="en-GB"/>
    </w:rPr>
  </w:style>
  <w:style w:type="character" w:styleId="FootnoteReference">
    <w:name w:val="footnote reference"/>
    <w:basedOn w:val="DefaultParagraphFont"/>
    <w:uiPriority w:val="99"/>
    <w:semiHidden/>
    <w:unhideWhenUsed/>
    <w:rsid w:val="00AF3D04"/>
    <w:rPr>
      <w:vertAlign w:val="superscript"/>
    </w:rPr>
  </w:style>
  <w:style w:type="paragraph" w:styleId="EndnoteText">
    <w:name w:val="endnote text"/>
    <w:basedOn w:val="Normal"/>
    <w:link w:val="EndnoteTextChar"/>
    <w:uiPriority w:val="99"/>
    <w:unhideWhenUsed/>
    <w:qFormat/>
    <w:rsid w:val="00E948AA"/>
    <w:pPr>
      <w:tabs>
        <w:tab w:val="left" w:pos="567"/>
      </w:tabs>
      <w:spacing w:after="120"/>
      <w:ind w:left="567" w:hanging="567"/>
    </w:pPr>
    <w:rPr>
      <w:rFonts w:ascii="Calibri" w:hAnsi="Calibri"/>
      <w:sz w:val="20"/>
    </w:rPr>
  </w:style>
  <w:style w:type="character" w:customStyle="1" w:styleId="EndnoteTextChar">
    <w:name w:val="Endnote Text Char"/>
    <w:link w:val="EndnoteText"/>
    <w:uiPriority w:val="99"/>
    <w:rsid w:val="00E948AA"/>
    <w:rPr>
      <w:rFonts w:ascii="Calibri" w:hAnsi="Calibri"/>
      <w:lang w:val="en-GB"/>
    </w:rPr>
  </w:style>
  <w:style w:type="character" w:styleId="EndnoteReference">
    <w:name w:val="endnote reference"/>
    <w:basedOn w:val="DefaultParagraphFont"/>
    <w:uiPriority w:val="99"/>
    <w:semiHidden/>
    <w:unhideWhenUsed/>
    <w:rsid w:val="0075229A"/>
    <w:rPr>
      <w:vertAlign w:val="superscript"/>
    </w:rPr>
  </w:style>
  <w:style w:type="character" w:styleId="CommentReference">
    <w:name w:val="annotation reference"/>
    <w:basedOn w:val="DefaultParagraphFont"/>
    <w:uiPriority w:val="99"/>
    <w:semiHidden/>
    <w:unhideWhenUsed/>
    <w:rsid w:val="008742A8"/>
    <w:rPr>
      <w:sz w:val="16"/>
      <w:szCs w:val="16"/>
    </w:rPr>
  </w:style>
  <w:style w:type="paragraph" w:styleId="CommentText">
    <w:name w:val="annotation text"/>
    <w:basedOn w:val="Normal"/>
    <w:link w:val="CommentTextChar"/>
    <w:uiPriority w:val="99"/>
    <w:semiHidden/>
    <w:unhideWhenUsed/>
    <w:rsid w:val="008742A8"/>
    <w:rPr>
      <w:sz w:val="20"/>
      <w:szCs w:val="20"/>
    </w:rPr>
  </w:style>
  <w:style w:type="character" w:customStyle="1" w:styleId="CommentTextChar">
    <w:name w:val="Comment Text Char"/>
    <w:basedOn w:val="DefaultParagraphFont"/>
    <w:link w:val="CommentText"/>
    <w:uiPriority w:val="99"/>
    <w:semiHidden/>
    <w:rsid w:val="008742A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742A8"/>
    <w:rPr>
      <w:b/>
      <w:bCs/>
    </w:rPr>
  </w:style>
  <w:style w:type="character" w:customStyle="1" w:styleId="CommentSubjectChar">
    <w:name w:val="Comment Subject Char"/>
    <w:basedOn w:val="CommentTextChar"/>
    <w:link w:val="CommentSubject"/>
    <w:uiPriority w:val="99"/>
    <w:semiHidden/>
    <w:rsid w:val="008742A8"/>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050">
      <w:bodyDiv w:val="1"/>
      <w:marLeft w:val="0"/>
      <w:marRight w:val="0"/>
      <w:marTop w:val="0"/>
      <w:marBottom w:val="0"/>
      <w:divBdr>
        <w:top w:val="none" w:sz="0" w:space="0" w:color="auto"/>
        <w:left w:val="none" w:sz="0" w:space="0" w:color="auto"/>
        <w:bottom w:val="none" w:sz="0" w:space="0" w:color="auto"/>
        <w:right w:val="none" w:sz="0" w:space="0" w:color="auto"/>
      </w:divBdr>
    </w:div>
    <w:div w:id="921139500">
      <w:bodyDiv w:val="1"/>
      <w:marLeft w:val="0"/>
      <w:marRight w:val="0"/>
      <w:marTop w:val="0"/>
      <w:marBottom w:val="0"/>
      <w:divBdr>
        <w:top w:val="none" w:sz="0" w:space="0" w:color="auto"/>
        <w:left w:val="none" w:sz="0" w:space="0" w:color="auto"/>
        <w:bottom w:val="none" w:sz="0" w:space="0" w:color="auto"/>
        <w:right w:val="none" w:sz="0" w:space="0" w:color="auto"/>
      </w:divBdr>
    </w:div>
    <w:div w:id="979378848">
      <w:bodyDiv w:val="1"/>
      <w:marLeft w:val="0"/>
      <w:marRight w:val="0"/>
      <w:marTop w:val="0"/>
      <w:marBottom w:val="0"/>
      <w:divBdr>
        <w:top w:val="none" w:sz="0" w:space="0" w:color="auto"/>
        <w:left w:val="none" w:sz="0" w:space="0" w:color="auto"/>
        <w:bottom w:val="none" w:sz="0" w:space="0" w:color="auto"/>
        <w:right w:val="none" w:sz="0" w:space="0" w:color="auto"/>
      </w:divBdr>
    </w:div>
    <w:div w:id="1002929021">
      <w:bodyDiv w:val="1"/>
      <w:marLeft w:val="0"/>
      <w:marRight w:val="0"/>
      <w:marTop w:val="0"/>
      <w:marBottom w:val="0"/>
      <w:divBdr>
        <w:top w:val="none" w:sz="0" w:space="0" w:color="auto"/>
        <w:left w:val="none" w:sz="0" w:space="0" w:color="auto"/>
        <w:bottom w:val="none" w:sz="0" w:space="0" w:color="auto"/>
        <w:right w:val="none" w:sz="0" w:space="0" w:color="auto"/>
      </w:divBdr>
    </w:div>
    <w:div w:id="1132166363">
      <w:bodyDiv w:val="1"/>
      <w:marLeft w:val="0"/>
      <w:marRight w:val="0"/>
      <w:marTop w:val="0"/>
      <w:marBottom w:val="0"/>
      <w:divBdr>
        <w:top w:val="none" w:sz="0" w:space="0" w:color="auto"/>
        <w:left w:val="none" w:sz="0" w:space="0" w:color="auto"/>
        <w:bottom w:val="none" w:sz="0" w:space="0" w:color="auto"/>
        <w:right w:val="none" w:sz="0" w:space="0" w:color="auto"/>
      </w:divBdr>
    </w:div>
    <w:div w:id="1150681987">
      <w:bodyDiv w:val="1"/>
      <w:marLeft w:val="0"/>
      <w:marRight w:val="0"/>
      <w:marTop w:val="0"/>
      <w:marBottom w:val="0"/>
      <w:divBdr>
        <w:top w:val="none" w:sz="0" w:space="0" w:color="auto"/>
        <w:left w:val="none" w:sz="0" w:space="0" w:color="auto"/>
        <w:bottom w:val="none" w:sz="0" w:space="0" w:color="auto"/>
        <w:right w:val="none" w:sz="0" w:space="0" w:color="auto"/>
      </w:divBdr>
    </w:div>
    <w:div w:id="1308780788">
      <w:bodyDiv w:val="1"/>
      <w:marLeft w:val="0"/>
      <w:marRight w:val="0"/>
      <w:marTop w:val="0"/>
      <w:marBottom w:val="0"/>
      <w:divBdr>
        <w:top w:val="none" w:sz="0" w:space="0" w:color="auto"/>
        <w:left w:val="none" w:sz="0" w:space="0" w:color="auto"/>
        <w:bottom w:val="none" w:sz="0" w:space="0" w:color="auto"/>
        <w:right w:val="none" w:sz="0" w:space="0" w:color="auto"/>
      </w:divBdr>
    </w:div>
    <w:div w:id="19068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oecd.org/fr/conditionsdutilisation" TargetMode="External"/><Relationship Id="rId2" Type="http://schemas.openxmlformats.org/officeDocument/2006/relationships/hyperlink" Target="http://www.sigmaweb.org" TargetMode="External"/><Relationship Id="rId1" Type="http://schemas.openxmlformats.org/officeDocument/2006/relationships/hyperlink" Target="mailto:e-mail:%20sigmaweb@oecd.org" TargetMode="External"/><Relationship Id="rId4"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B4B0C9F92E548B8FE43068A855B51" ma:contentTypeVersion="1" ma:contentTypeDescription="Create a new document." ma:contentTypeScope="" ma:versionID="53a618e5c126a865406952cd98103472">
  <xsd:schema xmlns:xsd="http://www.w3.org/2001/XMLSchema" xmlns:p="http://schemas.microsoft.com/office/2006/metadata/properties" xmlns:ns1="http://schemas.microsoft.com/sharepoint/v3" targetNamespace="http://schemas.microsoft.com/office/2006/metadata/properties" ma:root="true" ma:fieldsID="eacc4561c88a142f3e2bd568f1dfe90c" ns1:_="">
    <xsd:import namespace="http://schemas.microsoft.com/sharepoint/v3"/>
    <xsd:element name="properties">
      <xsd:complexType>
        <xsd:sequence>
          <xsd:element name="documentManagement">
            <xsd:complexType>
              <xsd:all>
                <xsd:element ref="ns1:Full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2"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Emmanuelle"/>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Azyan Liz"/>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ozzay Erika"/>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ation Technology Solutions"/>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Haan 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truc Armelle"/>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kova Elisaveta"/>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utierrez Rafael"/>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ise Stefan"/>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apkalne Una"/>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nnigan Clare"/>
              <xsd:enumeration value="Larange Alain"/>
              <xsd:enumeration value="Laranjeira Cristina"/>
              <xsd:enumeration value="Larsson Kjell"/>
              <xsd:enumeration value="Lawrence Peter"/>
              <xsd:enumeration value="Leal Christine"/>
              <xsd:enumeration value="Leithoff Ralf"/>
              <xsd:enumeration value="Lemmik Juhani"/>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eyt Anja"/>
              <xsd:enumeration value="Nicolaidis Kalypso"/>
              <xsd:enumeration value="Nicolas Henri"/>
              <xsd:enumeration value="Nicolescu Alina"/>
              <xsd:enumeration value="Nielsen Soren"/>
              <xsd:enumeration value="Niewiadomska Eliza"/>
              <xsd:enumeration value="Nijland Jeroen"/>
              <xsd:enumeration value="Nikac Djuro"/>
              <xsd:enumeration value="Noel Marie-Sophie"/>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ete François"/>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lito Maria Teresa"/>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gio Erica"/>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enz de Ormijana Maria del Pilar"/>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Beato Fernando"/>
              <xsd:enumeration value="Sanchez Motos Enrique"/>
              <xsd:enumeration value="Sandberg Bo"/>
              <xsd:enumeration value="Santic Toni"/>
              <xsd:enumeration value="Santos Luis"/>
              <xsd:enumeration value="Santos Mafalda"/>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lmi Nesrine"/>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nne Pascale"/>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gi Peter"/>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azquez Francisco"/>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 Ros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elinski Wojciech"/>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ullName xmlns="http://schemas.microsoft.com/sharepoint/v3">N/A</Full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D6FC-1162-4EFA-949B-8B70F9A8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B6102B-DEC9-446B-954B-E9218883995A}">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4.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5.xml><?xml version="1.0" encoding="utf-8"?>
<ds:datastoreItem xmlns:ds="http://schemas.openxmlformats.org/officeDocument/2006/customXml" ds:itemID="{F0DE1DCE-53AC-4ED8-8668-178A3752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F68EEF7B.dotm</Template>
  <TotalTime>25</TotalTime>
  <Pages>7</Pages>
  <Words>2012</Words>
  <Characters>11242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Deliverable Eng</vt:lpstr>
      <vt:lpstr>Deliverable Eng</vt:lpstr>
    </vt:vector>
  </TitlesOfParts>
  <Company>OCDE</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Eng</dc:title>
  <dc:creator>Martins Krievins</dc:creator>
  <cp:lastModifiedBy>Ross WILKINS</cp:lastModifiedBy>
  <cp:revision>8</cp:revision>
  <cp:lastPrinted>2019-08-26T13:34:00Z</cp:lastPrinted>
  <dcterms:created xsi:type="dcterms:W3CDTF">2020-01-10T10:01:00Z</dcterms:created>
  <dcterms:modified xsi:type="dcterms:W3CDTF">2020-01-14T11:50:00Z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0x010100681B4B0C9F92E548B8FE43068A855B51</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y fmtid="{D5CDD505-2E9C-101B-9397-08002B2CF9AE}" pid="6" name="Year">
    <vt:lpwstr>2012</vt:lpwstr>
  </property>
</Properties>
</file>